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DF" w:rsidRDefault="005835F5" w:rsidP="005835F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632F2">
        <w:rPr>
          <w:rFonts w:ascii="Times New Roman" w:hAnsi="Times New Roman" w:cs="Times New Roman"/>
          <w:noProof/>
          <w:sz w:val="24"/>
          <w:szCs w:val="24"/>
        </w:rPr>
        <w:t>SOC Provveditorato, Economato e Gestione Logistica</w:t>
      </w:r>
      <w:r w:rsidR="000D2AF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33ED9" w:rsidRPr="009632F2" w:rsidRDefault="000D2AF3" w:rsidP="005835F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(ex AO Pugliese Ciaccio) </w:t>
      </w:r>
    </w:p>
    <w:p w:rsidR="00BF3922" w:rsidRPr="009632F2" w:rsidRDefault="00BF3922" w:rsidP="000D2AF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BD548E" w:rsidRDefault="00A773BB" w:rsidP="00262EF0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FORNITURA MATERIALE DI RADIOLOGIA INTERVENTISTICA</w:t>
      </w:r>
    </w:p>
    <w:tbl>
      <w:tblPr>
        <w:tblStyle w:val="GridTableLight"/>
        <w:tblW w:w="10178" w:type="dxa"/>
        <w:tblLayout w:type="fixed"/>
        <w:tblLook w:val="01E0" w:firstRow="1" w:lastRow="1" w:firstColumn="1" w:lastColumn="1" w:noHBand="0" w:noVBand="0"/>
      </w:tblPr>
      <w:tblGrid>
        <w:gridCol w:w="1530"/>
        <w:gridCol w:w="6087"/>
        <w:gridCol w:w="1281"/>
        <w:gridCol w:w="1280"/>
      </w:tblGrid>
      <w:tr w:rsidR="00571E5A" w:rsidRPr="00C9658C" w:rsidTr="00571E5A">
        <w:trPr>
          <w:trHeight w:val="7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43005B" w:rsidRDefault="00571E5A" w:rsidP="00304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05B">
              <w:rPr>
                <w:color w:val="000000" w:themeColor="text1"/>
                <w:sz w:val="18"/>
                <w:szCs w:val="18"/>
              </w:rPr>
              <w:t>CND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43005B" w:rsidRDefault="00571E5A" w:rsidP="003045E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3005B">
              <w:rPr>
                <w:b/>
                <w:color w:val="000000" w:themeColor="text1"/>
                <w:sz w:val="18"/>
                <w:szCs w:val="18"/>
              </w:rPr>
              <w:t>DESCRIZIONE DISPOSITIVO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4254A">
              <w:rPr>
                <w:b/>
                <w:color w:val="000000" w:themeColor="text1"/>
                <w:sz w:val="14"/>
                <w:szCs w:val="14"/>
              </w:rPr>
              <w:t>IPOTESI DI OFFERTA A CORPO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254A">
              <w:rPr>
                <w:b/>
                <w:color w:val="000000" w:themeColor="text1"/>
                <w:sz w:val="18"/>
                <w:szCs w:val="18"/>
              </w:rPr>
              <w:t>Quantità In pezzi</w:t>
            </w:r>
          </w:p>
        </w:tc>
      </w:tr>
      <w:tr w:rsidR="00571E5A" w:rsidRPr="0084254A" w:rsidTr="00571E5A">
        <w:trPr>
          <w:trHeight w:val="799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120" w:after="60"/>
              <w:jc w:val="center"/>
              <w:rPr>
                <w:color w:val="FF0000"/>
                <w:sz w:val="16"/>
                <w:szCs w:val="16"/>
              </w:rPr>
            </w:pPr>
            <w:r w:rsidRPr="00131103">
              <w:t xml:space="preserve">LOTTO </w:t>
            </w:r>
            <w:r>
              <w:t>1:</w:t>
            </w:r>
          </w:p>
          <w:p w:rsidR="00571E5A" w:rsidRPr="00B60218" w:rsidRDefault="00571E5A" w:rsidP="003045E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60218">
              <w:rPr>
                <w:color w:val="000000" w:themeColor="text1"/>
                <w:sz w:val="16"/>
                <w:szCs w:val="16"/>
              </w:rPr>
              <w:t>KIT MONOUSO E STERILE PER ACCESSO VASCOLARE CON VALVOLA EMOSTATICA A Y: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13110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60</w:t>
            </w:r>
          </w:p>
        </w:tc>
      </w:tr>
      <w:tr w:rsidR="00571E5A" w:rsidRPr="0084254A" w:rsidTr="00571E5A">
        <w:trPr>
          <w:trHeight w:val="1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</w:rPr>
            </w:pPr>
            <w:r w:rsidRPr="00131103">
              <w:t>DESCRIZ</w:t>
            </w:r>
            <w:r>
              <w:t>IONE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Default="00571E5A" w:rsidP="003045E9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571E5A" w:rsidRPr="00B60218" w:rsidRDefault="00571E5A" w:rsidP="003045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60218">
              <w:rPr>
                <w:color w:val="000000" w:themeColor="text1"/>
                <w:sz w:val="16"/>
                <w:szCs w:val="16"/>
              </w:rPr>
              <w:t xml:space="preserve">il sistema, da utilizzare durante le procedure angiografiche deve essere composto da un connettore (valvola emostatica di controllo del reflusso ematico) ) da un introduttore per i fili guida e da un dispositivo di torsione. Caratteristiche/specifiche essenziali della valvola sono la forma a Y, la trasparenza e l’attacco </w:t>
            </w:r>
            <w:proofErr w:type="spellStart"/>
            <w:r w:rsidRPr="00B60218">
              <w:rPr>
                <w:color w:val="000000" w:themeColor="text1"/>
                <w:sz w:val="16"/>
                <w:szCs w:val="16"/>
              </w:rPr>
              <w:t>luerlock</w:t>
            </w:r>
            <w:proofErr w:type="spellEnd"/>
            <w:r w:rsidRPr="00B60218">
              <w:rPr>
                <w:color w:val="000000" w:themeColor="text1"/>
                <w:sz w:val="16"/>
                <w:szCs w:val="16"/>
              </w:rPr>
              <w:t xml:space="preserve">  su cateteri e micro cateteri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56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B60218" w:rsidRDefault="00571E5A" w:rsidP="003045E9">
            <w:pPr>
              <w:jc w:val="both"/>
              <w:rPr>
                <w:color w:val="FF0000"/>
                <w:sz w:val="16"/>
                <w:szCs w:val="16"/>
              </w:rPr>
            </w:pPr>
            <w:r w:rsidRPr="00B60218">
              <w:rPr>
                <w:bCs/>
                <w:sz w:val="16"/>
                <w:szCs w:val="16"/>
              </w:rPr>
              <w:t>C010480: DISPOSITIVI PER ANGIOGRAFIA ED EMOD</w:t>
            </w:r>
            <w:r>
              <w:rPr>
                <w:bCs/>
                <w:sz w:val="16"/>
                <w:szCs w:val="16"/>
              </w:rPr>
              <w:t>I</w:t>
            </w:r>
            <w:r w:rsidRPr="00B60218">
              <w:rPr>
                <w:bCs/>
                <w:sz w:val="16"/>
                <w:szCs w:val="16"/>
              </w:rPr>
              <w:t>NAMICA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545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120" w:after="60"/>
              <w:jc w:val="center"/>
            </w:pPr>
            <w:r w:rsidRPr="009D7F9B">
              <w:t>LOTTO 2</w:t>
            </w:r>
            <w:r>
              <w:t>:</w:t>
            </w:r>
          </w:p>
          <w:p w:rsidR="00571E5A" w:rsidRPr="00547BCF" w:rsidRDefault="00571E5A" w:rsidP="003045E9">
            <w:pPr>
              <w:jc w:val="center"/>
              <w:rPr>
                <w:sz w:val="16"/>
                <w:szCs w:val="16"/>
              </w:rPr>
            </w:pPr>
            <w:r w:rsidRPr="00547BCF">
              <w:rPr>
                <w:sz w:val="16"/>
                <w:szCs w:val="16"/>
              </w:rPr>
              <w:t>RUBINETTO A TRE VIE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9D7F9B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60</w:t>
            </w:r>
          </w:p>
        </w:tc>
      </w:tr>
      <w:tr w:rsidR="00571E5A" w:rsidRPr="0084254A" w:rsidTr="00571E5A">
        <w:trPr>
          <w:trHeight w:val="106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BF67DC" w:rsidRDefault="00571E5A" w:rsidP="003045E9">
            <w:pPr>
              <w:jc w:val="both"/>
              <w:rPr>
                <w:rFonts w:ascii="Helvetica Neue Light" w:hAnsi="Helvetica Neue Light"/>
                <w:color w:val="000000" w:themeColor="text1"/>
                <w:sz w:val="16"/>
                <w:szCs w:val="16"/>
              </w:rPr>
            </w:pPr>
            <w:r w:rsidRPr="00BF67DC">
              <w:rPr>
                <w:color w:val="000000" w:themeColor="text1"/>
                <w:sz w:val="16"/>
                <w:szCs w:val="16"/>
              </w:rPr>
              <w:t xml:space="preserve">Dispositivo sterile monouso a tre vie con attacco </w:t>
            </w:r>
            <w:proofErr w:type="spellStart"/>
            <w:r w:rsidRPr="00BF67DC">
              <w:rPr>
                <w:color w:val="000000" w:themeColor="text1"/>
                <w:sz w:val="16"/>
                <w:szCs w:val="16"/>
              </w:rPr>
              <w:t>luer</w:t>
            </w:r>
            <w:proofErr w:type="spellEnd"/>
            <w:r w:rsidRPr="00BF67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F67DC">
              <w:rPr>
                <w:color w:val="000000" w:themeColor="text1"/>
                <w:sz w:val="16"/>
                <w:szCs w:val="16"/>
              </w:rPr>
              <w:t>lock</w:t>
            </w:r>
            <w:proofErr w:type="spellEnd"/>
            <w:r w:rsidRPr="00BF67DC">
              <w:rPr>
                <w:color w:val="000000" w:themeColor="text1"/>
                <w:sz w:val="16"/>
                <w:szCs w:val="16"/>
              </w:rPr>
              <w:t xml:space="preserve"> ad alta pressione e valvola che impedisce reflussi. Può essere in materiale plastico o metallico e di diverse dimensioni. Occorre durante le procedure angiografiche per permettere la regolazione del flusso della fisiologica o l’iniezione di mezzi di contrasto all’interno di una linea di drenaggio/</w:t>
            </w:r>
            <w:proofErr w:type="spellStart"/>
            <w:r w:rsidRPr="00BF67DC">
              <w:rPr>
                <w:color w:val="000000" w:themeColor="text1"/>
                <w:sz w:val="16"/>
                <w:szCs w:val="16"/>
              </w:rPr>
              <w:t>infuzione</w:t>
            </w:r>
            <w:proofErr w:type="spellEnd"/>
            <w:r w:rsidRPr="00BF67DC">
              <w:rPr>
                <w:color w:val="000000" w:themeColor="text1"/>
                <w:sz w:val="16"/>
                <w:szCs w:val="16"/>
              </w:rPr>
              <w:t>/irrigazione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58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B60218" w:rsidRDefault="00571E5A" w:rsidP="003045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A0703</w:t>
            </w:r>
            <w:r w:rsidRPr="00B60218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RUBINETTI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737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jc w:val="center"/>
            </w:pPr>
            <w:r w:rsidRPr="009D7F9B">
              <w:t xml:space="preserve">LOTTO </w:t>
            </w:r>
            <w:r>
              <w:t>3:</w:t>
            </w:r>
          </w:p>
          <w:p w:rsidR="00571E5A" w:rsidRPr="00636F94" w:rsidRDefault="00571E5A" w:rsidP="003045E9">
            <w:pPr>
              <w:jc w:val="center"/>
              <w:rPr>
                <w:rFonts w:ascii="Helvetica Neue Light" w:hAnsi="Helvetica Neue Light"/>
                <w:color w:val="000000" w:themeColor="text1"/>
                <w:sz w:val="16"/>
                <w:szCs w:val="16"/>
              </w:rPr>
            </w:pPr>
            <w:r w:rsidRPr="00636F94">
              <w:rPr>
                <w:color w:val="000000" w:themeColor="text1"/>
                <w:sz w:val="16"/>
                <w:szCs w:val="16"/>
              </w:rPr>
              <w:t xml:space="preserve">CATETERE PORTANTE </w:t>
            </w:r>
            <w:r>
              <w:rPr>
                <w:color w:val="000000" w:themeColor="text1"/>
                <w:sz w:val="16"/>
                <w:szCs w:val="16"/>
              </w:rPr>
              <w:t xml:space="preserve">ACCESSO </w:t>
            </w:r>
            <w:r w:rsidRPr="00636F94">
              <w:rPr>
                <w:color w:val="000000" w:themeColor="text1"/>
                <w:sz w:val="16"/>
                <w:szCs w:val="16"/>
              </w:rPr>
              <w:t>DISTALE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636F94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10</w:t>
            </w:r>
          </w:p>
        </w:tc>
      </w:tr>
      <w:tr w:rsidR="00571E5A" w:rsidRPr="0084254A" w:rsidTr="00571E5A">
        <w:trPr>
          <w:trHeight w:val="151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BF67DC" w:rsidRDefault="00571E5A" w:rsidP="003045E9">
            <w:pPr>
              <w:jc w:val="both"/>
              <w:rPr>
                <w:rFonts w:ascii="Helvetica Neue Light" w:hAnsi="Helvetica Neue Light"/>
                <w:color w:val="000000" w:themeColor="text1"/>
                <w:sz w:val="16"/>
                <w:szCs w:val="16"/>
              </w:rPr>
            </w:pPr>
            <w:r w:rsidRPr="00BF67DC">
              <w:rPr>
                <w:color w:val="000000" w:themeColor="text1"/>
                <w:sz w:val="16"/>
                <w:szCs w:val="16"/>
              </w:rPr>
              <w:t>Dispositivo sterile monouso ed in materiale plastico da utilizzare quale struttura tubulare funzionale all’inserimento di altri dispositivi angiografici (</w:t>
            </w:r>
            <w:proofErr w:type="spellStart"/>
            <w:r w:rsidRPr="00BF67DC">
              <w:rPr>
                <w:color w:val="000000" w:themeColor="text1"/>
                <w:sz w:val="16"/>
                <w:szCs w:val="16"/>
              </w:rPr>
              <w:t>miicro</w:t>
            </w:r>
            <w:proofErr w:type="spellEnd"/>
            <w:r w:rsidRPr="00BF67DC">
              <w:rPr>
                <w:color w:val="000000" w:themeColor="text1"/>
                <w:sz w:val="16"/>
                <w:szCs w:val="16"/>
              </w:rPr>
              <w:t xml:space="preserve"> guaine , </w:t>
            </w:r>
            <w:proofErr w:type="spellStart"/>
            <w:r w:rsidRPr="00BF67DC">
              <w:rPr>
                <w:color w:val="000000" w:themeColor="text1"/>
                <w:sz w:val="16"/>
                <w:szCs w:val="16"/>
              </w:rPr>
              <w:t>stent</w:t>
            </w:r>
            <w:proofErr w:type="spellEnd"/>
            <w:r w:rsidRPr="00BF67DC">
              <w:rPr>
                <w:color w:val="000000" w:themeColor="text1"/>
                <w:sz w:val="16"/>
                <w:szCs w:val="16"/>
              </w:rPr>
              <w:t xml:space="preserve">) nell’albero circolatorio periferico per il raggiungimento dei vasi </w:t>
            </w:r>
            <w:proofErr w:type="spellStart"/>
            <w:r w:rsidRPr="00BF67DC">
              <w:rPr>
                <w:color w:val="000000" w:themeColor="text1"/>
                <w:sz w:val="16"/>
                <w:szCs w:val="16"/>
              </w:rPr>
              <w:t>epiaortici</w:t>
            </w:r>
            <w:proofErr w:type="spellEnd"/>
            <w:r w:rsidRPr="00BF67DC">
              <w:rPr>
                <w:color w:val="000000" w:themeColor="text1"/>
                <w:sz w:val="16"/>
                <w:szCs w:val="16"/>
              </w:rPr>
              <w:t xml:space="preserve"> ed intracranici. Tale dispositivo occorre per accesso distale. Caratteristiche: punta dritta o angolata che sia a lume coassiale. Armato in </w:t>
            </w:r>
            <w:proofErr w:type="spellStart"/>
            <w:r w:rsidRPr="00BF67DC">
              <w:rPr>
                <w:color w:val="000000" w:themeColor="text1"/>
                <w:sz w:val="16"/>
                <w:szCs w:val="16"/>
              </w:rPr>
              <w:t>Nitinolo</w:t>
            </w:r>
            <w:proofErr w:type="spellEnd"/>
            <w:r w:rsidRPr="00BF67DC">
              <w:rPr>
                <w:color w:val="000000" w:themeColor="text1"/>
                <w:sz w:val="16"/>
                <w:szCs w:val="16"/>
              </w:rPr>
              <w:t xml:space="preserve">, ed a rigidità variabile. Inoltre deve essere dotato di marker radiopaco distale e di un raccordo </w:t>
            </w:r>
            <w:proofErr w:type="spellStart"/>
            <w:r w:rsidRPr="00BF67DC">
              <w:rPr>
                <w:color w:val="000000" w:themeColor="text1"/>
                <w:sz w:val="16"/>
                <w:szCs w:val="16"/>
              </w:rPr>
              <w:t>Luer</w:t>
            </w:r>
            <w:proofErr w:type="spellEnd"/>
            <w:r w:rsidRPr="00BF67DC">
              <w:rPr>
                <w:color w:val="000000" w:themeColor="text1"/>
                <w:sz w:val="16"/>
                <w:szCs w:val="16"/>
              </w:rPr>
              <w:t xml:space="preserve"> a due vie sull’estremità prossimale. Da 5 e 6 FR e lume interno di 0.58" e 0.72". Lunghezza variabile.</w:t>
            </w:r>
            <w:r w:rsidRPr="00BF67DC">
              <w:rPr>
                <w:rFonts w:ascii="Helvetica Neue Light" w:hAnsi="Helvetica Neue Light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rPr>
                <w:rFonts w:ascii="Helvetica Neue Light" w:hAnsi="Helvetica Neue Light"/>
                <w:sz w:val="16"/>
                <w:szCs w:val="16"/>
              </w:rPr>
            </w:pPr>
            <w:r w:rsidRPr="00BF67DC">
              <w:rPr>
                <w:bCs/>
                <w:sz w:val="16"/>
                <w:szCs w:val="16"/>
              </w:rPr>
              <w:t>C0104020204</w:t>
            </w:r>
            <w:r>
              <w:rPr>
                <w:bCs/>
                <w:sz w:val="16"/>
                <w:szCs w:val="16"/>
              </w:rPr>
              <w:t>: CATETERI GUIDA PER ANGIOGRAFIA PERFIFERICA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49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jc w:val="center"/>
            </w:pPr>
            <w:r w:rsidRPr="009D7F9B">
              <w:t xml:space="preserve">LOTTO </w:t>
            </w:r>
            <w:r>
              <w:t>4:</w:t>
            </w:r>
          </w:p>
          <w:p w:rsidR="00571E5A" w:rsidRPr="00636F94" w:rsidRDefault="00571E5A" w:rsidP="003045E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36F94">
              <w:rPr>
                <w:color w:val="000000" w:themeColor="text1"/>
                <w:sz w:val="16"/>
                <w:szCs w:val="16"/>
              </w:rPr>
              <w:t xml:space="preserve">CATETERE PORTANTE </w:t>
            </w:r>
            <w:r>
              <w:rPr>
                <w:color w:val="000000" w:themeColor="text1"/>
                <w:sz w:val="16"/>
                <w:szCs w:val="16"/>
              </w:rPr>
              <w:t xml:space="preserve">ACCESSO </w:t>
            </w:r>
            <w:r w:rsidRPr="00636F94">
              <w:rPr>
                <w:color w:val="000000" w:themeColor="text1"/>
                <w:sz w:val="16"/>
                <w:szCs w:val="16"/>
              </w:rPr>
              <w:t>PROSSIMALE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636F94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20</w:t>
            </w: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097256" w:rsidRDefault="00571E5A" w:rsidP="003045E9">
            <w:pPr>
              <w:jc w:val="both"/>
              <w:rPr>
                <w:rFonts w:ascii="Helvetica Neue Light" w:hAnsi="Helvetica Neue Light"/>
                <w:color w:val="000000" w:themeColor="text1"/>
                <w:sz w:val="16"/>
                <w:szCs w:val="16"/>
              </w:rPr>
            </w:pPr>
            <w:r w:rsidRPr="00097256">
              <w:rPr>
                <w:color w:val="000000" w:themeColor="text1"/>
                <w:sz w:val="16"/>
                <w:szCs w:val="16"/>
              </w:rPr>
              <w:t xml:space="preserve">Dispositivo sterile monouso avente la struttura tubulare il materiale e le funzioni del precedente destinato però all’accesso/inserzione prossimale: armato con fili in acciaio intrecciati, rivestimento interno in teflon PTFE, lunghezza 90 e 100 cm, varie curve, almeno due misure espresse in </w:t>
            </w:r>
            <w:proofErr w:type="spellStart"/>
            <w:r w:rsidRPr="00097256">
              <w:rPr>
                <w:color w:val="000000" w:themeColor="text1"/>
                <w:sz w:val="16"/>
                <w:szCs w:val="16"/>
              </w:rPr>
              <w:t>french</w:t>
            </w:r>
            <w:proofErr w:type="spellEnd"/>
            <w:r w:rsidRPr="00097256">
              <w:rPr>
                <w:color w:val="000000" w:themeColor="text1"/>
                <w:sz w:val="16"/>
                <w:szCs w:val="16"/>
              </w:rPr>
              <w:t xml:space="preserve"> di diametro esterno non inferiori a 5 </w:t>
            </w:r>
            <w:proofErr w:type="spellStart"/>
            <w:r w:rsidRPr="00097256">
              <w:rPr>
                <w:color w:val="000000" w:themeColor="text1"/>
                <w:sz w:val="16"/>
                <w:szCs w:val="16"/>
              </w:rPr>
              <w:t>french</w:t>
            </w:r>
            <w:proofErr w:type="spellEnd"/>
            <w:r w:rsidRPr="00097256">
              <w:rPr>
                <w:color w:val="000000" w:themeColor="text1"/>
                <w:sz w:val="16"/>
                <w:szCs w:val="16"/>
              </w:rPr>
              <w:t xml:space="preserve"> (con corrispondenti e minor misure di diametro interno</w:t>
            </w:r>
            <w:r w:rsidRPr="00097256">
              <w:rPr>
                <w:rFonts w:ascii="Helvetica Neue Light" w:hAnsi="Helvetica Neue Light"/>
                <w:color w:val="000000" w:themeColor="text1"/>
                <w:sz w:val="16"/>
                <w:szCs w:val="16"/>
              </w:rPr>
              <w:t xml:space="preserve">),  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rPr>
                <w:rFonts w:ascii="Helvetica Neue Light" w:hAnsi="Helvetica Neue Light"/>
                <w:sz w:val="16"/>
                <w:szCs w:val="16"/>
              </w:rPr>
            </w:pPr>
            <w:r w:rsidRPr="00BF67DC">
              <w:rPr>
                <w:bCs/>
                <w:sz w:val="16"/>
                <w:szCs w:val="16"/>
              </w:rPr>
              <w:t>C0104020204</w:t>
            </w:r>
            <w:r>
              <w:rPr>
                <w:bCs/>
                <w:sz w:val="16"/>
                <w:szCs w:val="16"/>
              </w:rPr>
              <w:t>: CATETERI GUIDA PER ANGIOGRAFIA PERFIFERICAI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jc w:val="center"/>
            </w:pPr>
            <w:r w:rsidRPr="009D7F9B">
              <w:t xml:space="preserve">LOTTO </w:t>
            </w:r>
            <w:r>
              <w:t>5:</w:t>
            </w:r>
          </w:p>
          <w:p w:rsidR="00571E5A" w:rsidRPr="00BF67DC" w:rsidRDefault="00571E5A" w:rsidP="003045E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CATETERE GUIDA PER ACCESSO DISTALE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10</w:t>
            </w:r>
          </w:p>
        </w:tc>
      </w:tr>
      <w:tr w:rsidR="00571E5A" w:rsidRPr="0084254A" w:rsidTr="00571E5A">
        <w:trPr>
          <w:trHeight w:val="71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lastRenderedPageBreak/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BF67DC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 w:rsidRPr="00370950">
              <w:rPr>
                <w:color w:val="000000" w:themeColor="text1"/>
                <w:sz w:val="16"/>
                <w:szCs w:val="16"/>
              </w:rPr>
              <w:t>Dispositivo sterile monouso per accesso distale con parte terminale flessibile ed armatura con fili in acciaio. Caratteristiche: A) diametro esterno 6F, B) lume interno da 0.071”, C) almeno due lunghezze variabili  95cm e 105 cm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EF401C" w:rsidRDefault="00571E5A" w:rsidP="003045E9">
            <w:pPr>
              <w:jc w:val="both"/>
              <w:rPr>
                <w:rFonts w:ascii="Helvetica Neue Light" w:hAnsi="Helvetica Neue Light"/>
                <w:color w:val="FF0000"/>
                <w:sz w:val="16"/>
                <w:szCs w:val="16"/>
              </w:rPr>
            </w:pPr>
            <w:r w:rsidRPr="00BF67DC">
              <w:rPr>
                <w:bCs/>
                <w:sz w:val="16"/>
                <w:szCs w:val="16"/>
              </w:rPr>
              <w:t>C0104020204</w:t>
            </w:r>
            <w:r>
              <w:rPr>
                <w:bCs/>
                <w:sz w:val="16"/>
                <w:szCs w:val="16"/>
              </w:rPr>
              <w:t>: CATETERI GUIDA PER ANGIOGRAFIA PERFIFERICA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jc w:val="center"/>
            </w:pPr>
            <w:r w:rsidRPr="009D7F9B">
              <w:t xml:space="preserve">LOTTO </w:t>
            </w:r>
            <w:r>
              <w:t>6:</w:t>
            </w:r>
          </w:p>
          <w:p w:rsidR="00571E5A" w:rsidRPr="00BF67DC" w:rsidRDefault="00571E5A" w:rsidP="003045E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CATETERE GUIDA AD ALTO SUPPORTO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10</w:t>
            </w:r>
          </w:p>
        </w:tc>
      </w:tr>
      <w:tr w:rsidR="00571E5A" w:rsidRPr="0084254A" w:rsidTr="00571E5A">
        <w:trPr>
          <w:trHeight w:val="85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BF67DC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Dispositivo sterile </w:t>
            </w:r>
            <w:r w:rsidRPr="004C0B8A">
              <w:rPr>
                <w:color w:val="000000" w:themeColor="text1"/>
                <w:sz w:val="16"/>
                <w:szCs w:val="16"/>
              </w:rPr>
              <w:t xml:space="preserve">ad alto supporto con armatura prossimale con fili di acciaio a sezione piatta e fili di </w:t>
            </w:r>
            <w:proofErr w:type="spellStart"/>
            <w:r w:rsidRPr="004C0B8A">
              <w:rPr>
                <w:color w:val="000000" w:themeColor="text1"/>
                <w:sz w:val="16"/>
                <w:szCs w:val="16"/>
              </w:rPr>
              <w:t>nitinolo</w:t>
            </w:r>
            <w:proofErr w:type="spellEnd"/>
            <w:r w:rsidRPr="004C0B8A">
              <w:rPr>
                <w:color w:val="000000" w:themeColor="text1"/>
                <w:sz w:val="16"/>
                <w:szCs w:val="16"/>
              </w:rPr>
              <w:t xml:space="preserve"> a sezione rotonda. Rinforzo della parte distale tramite </w:t>
            </w:r>
            <w:proofErr w:type="spellStart"/>
            <w:r w:rsidRPr="004C0B8A">
              <w:rPr>
                <w:color w:val="000000" w:themeColor="text1"/>
                <w:sz w:val="16"/>
                <w:szCs w:val="16"/>
              </w:rPr>
              <w:t>spiralatura</w:t>
            </w:r>
            <w:proofErr w:type="spellEnd"/>
            <w:r w:rsidRPr="004C0B8A">
              <w:rPr>
                <w:color w:val="000000" w:themeColor="text1"/>
                <w:sz w:val="16"/>
                <w:szCs w:val="16"/>
              </w:rPr>
              <w:t xml:space="preserve">. Disponibile in varie lunghezze, con parte distale floppy. Disponibile in versione dritta e </w:t>
            </w:r>
            <w:proofErr w:type="spellStart"/>
            <w:r w:rsidRPr="004C0B8A">
              <w:rPr>
                <w:color w:val="000000" w:themeColor="text1"/>
                <w:sz w:val="16"/>
                <w:szCs w:val="16"/>
              </w:rPr>
              <w:t>multipurpose</w:t>
            </w:r>
            <w:proofErr w:type="spellEnd"/>
            <w:r w:rsidRPr="004C0B8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BF67DC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 w:rsidRPr="00BF67DC">
              <w:rPr>
                <w:bCs/>
                <w:sz w:val="16"/>
                <w:szCs w:val="16"/>
              </w:rPr>
              <w:t>C0104020204</w:t>
            </w:r>
            <w:r>
              <w:rPr>
                <w:bCs/>
                <w:sz w:val="16"/>
                <w:szCs w:val="16"/>
              </w:rPr>
              <w:t>: CATETERI GUIDA PER ANGIOGRAFIA PERFIFERICA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jc w:val="center"/>
            </w:pPr>
            <w:r w:rsidRPr="009D7F9B">
              <w:t xml:space="preserve">LOTTO </w:t>
            </w:r>
            <w:r>
              <w:t>7:</w:t>
            </w:r>
          </w:p>
          <w:p w:rsidR="00571E5A" w:rsidRPr="00BF67DC" w:rsidRDefault="00571E5A" w:rsidP="003045E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INTRODUTTORE LUNGO PER SUPPORTO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10</w:t>
            </w:r>
          </w:p>
        </w:tc>
      </w:tr>
      <w:tr w:rsidR="00571E5A" w:rsidRPr="0084254A" w:rsidTr="00571E5A">
        <w:trPr>
          <w:trHeight w:val="72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D409D0" w:rsidRDefault="00571E5A" w:rsidP="003045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409D0">
              <w:rPr>
                <w:bCs/>
                <w:color w:val="000000" w:themeColor="text1"/>
                <w:sz w:val="16"/>
                <w:szCs w:val="16"/>
              </w:rPr>
              <w:t xml:space="preserve">Dispositivo monouso per accesso neuro vascolare con le seguenti specifiche tecniche: </w:t>
            </w:r>
            <w:r w:rsidRPr="00D409D0">
              <w:rPr>
                <w:color w:val="000000" w:themeColor="text1"/>
                <w:sz w:val="16"/>
                <w:szCs w:val="16"/>
              </w:rPr>
              <w:t>lungo armato 8Fr,  lume interno da 0,090”, disponibile in varie lunghezze</w:t>
            </w:r>
          </w:p>
          <w:p w:rsidR="00571E5A" w:rsidRPr="00BF67DC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 w:rsidRPr="00D409D0">
              <w:rPr>
                <w:color w:val="000000" w:themeColor="text1"/>
                <w:sz w:val="16"/>
                <w:szCs w:val="16"/>
              </w:rPr>
              <w:t xml:space="preserve">Rivestimento interno in PTFE e rivestimento esterno </w:t>
            </w:r>
            <w:proofErr w:type="spellStart"/>
            <w:r w:rsidRPr="00D409D0">
              <w:rPr>
                <w:color w:val="000000" w:themeColor="text1"/>
                <w:sz w:val="16"/>
                <w:szCs w:val="16"/>
              </w:rPr>
              <w:t>idrofilico</w:t>
            </w:r>
            <w:proofErr w:type="spellEnd"/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BF67DC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 w:rsidRPr="00BF67DC">
              <w:rPr>
                <w:bCs/>
                <w:sz w:val="16"/>
                <w:szCs w:val="16"/>
              </w:rPr>
              <w:t>C0104020204</w:t>
            </w:r>
            <w:r>
              <w:rPr>
                <w:bCs/>
                <w:sz w:val="16"/>
                <w:szCs w:val="16"/>
              </w:rPr>
              <w:t>: CATETERI GUIDA PER ANGIOGRAFIA PERIFERICA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jc w:val="center"/>
            </w:pPr>
            <w:r w:rsidRPr="009D7F9B">
              <w:t xml:space="preserve">LOTTO </w:t>
            </w:r>
            <w:r>
              <w:t>8:</w:t>
            </w:r>
          </w:p>
          <w:p w:rsidR="00571E5A" w:rsidRPr="00BF67DC" w:rsidRDefault="00571E5A" w:rsidP="003045E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CATETERE GUIDA DI SUPPPORTO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10</w:t>
            </w: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BF67DC" w:rsidRDefault="00571E5A" w:rsidP="003045E9">
            <w:pPr>
              <w:rPr>
                <w:bCs/>
                <w:sz w:val="16"/>
                <w:szCs w:val="16"/>
              </w:rPr>
            </w:pPr>
            <w:r w:rsidRPr="00516322">
              <w:rPr>
                <w:bCs/>
                <w:color w:val="000000" w:themeColor="text1"/>
                <w:sz w:val="16"/>
                <w:szCs w:val="16"/>
              </w:rPr>
              <w:t xml:space="preserve">Catetere guida in grado di fornire supporto a cateteri e dispositivi terapeutici nel sistema </w:t>
            </w:r>
            <w:proofErr w:type="spellStart"/>
            <w:r w:rsidRPr="00516322">
              <w:rPr>
                <w:bCs/>
                <w:color w:val="000000" w:themeColor="text1"/>
                <w:sz w:val="16"/>
                <w:szCs w:val="16"/>
              </w:rPr>
              <w:t>neurovascolare</w:t>
            </w:r>
            <w:proofErr w:type="spellEnd"/>
            <w:r w:rsidRPr="00516322">
              <w:rPr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16322">
              <w:rPr>
                <w:bCs/>
                <w:color w:val="000000" w:themeColor="text1"/>
                <w:sz w:val="16"/>
                <w:szCs w:val="16"/>
              </w:rPr>
              <w:t>Deve essere composto da tre sezioni principali che includono uno stelo, una sezione di protezione e un connettore.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16322">
              <w:rPr>
                <w:bCs/>
                <w:color w:val="000000" w:themeColor="text1"/>
                <w:sz w:val="16"/>
                <w:szCs w:val="16"/>
              </w:rPr>
              <w:t xml:space="preserve">Stelo interamente radiopaco e con punta morbida dotata di marker </w:t>
            </w:r>
            <w:proofErr w:type="spellStart"/>
            <w:r w:rsidRPr="00516322">
              <w:rPr>
                <w:bCs/>
                <w:color w:val="000000" w:themeColor="text1"/>
                <w:sz w:val="16"/>
                <w:szCs w:val="16"/>
              </w:rPr>
              <w:t>radiopaco.Disponibile</w:t>
            </w:r>
            <w:proofErr w:type="spellEnd"/>
            <w:r w:rsidRPr="00516322">
              <w:rPr>
                <w:bCs/>
                <w:color w:val="000000" w:themeColor="text1"/>
                <w:sz w:val="16"/>
                <w:szCs w:val="16"/>
              </w:rPr>
              <w:t xml:space="preserve"> in diverse misure e lunghezze: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16322">
              <w:rPr>
                <w:bCs/>
                <w:color w:val="000000" w:themeColor="text1"/>
                <w:sz w:val="16"/>
                <w:szCs w:val="16"/>
              </w:rPr>
              <w:t>Diametro esterno da  6Fr,a 8Fr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; Lunghezze variabili; </w:t>
            </w:r>
            <w:r w:rsidRPr="00516322">
              <w:rPr>
                <w:bCs/>
                <w:color w:val="000000" w:themeColor="text1"/>
                <w:sz w:val="16"/>
                <w:szCs w:val="16"/>
              </w:rPr>
              <w:t>Deve poter essere utilizzato per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16322">
              <w:rPr>
                <w:bCs/>
                <w:color w:val="000000" w:themeColor="text1"/>
                <w:sz w:val="16"/>
                <w:szCs w:val="16"/>
              </w:rPr>
              <w:t>l’iniezione di mezzi di contrasto.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16322">
              <w:rPr>
                <w:bCs/>
                <w:color w:val="000000" w:themeColor="text1"/>
                <w:sz w:val="16"/>
                <w:szCs w:val="16"/>
              </w:rPr>
              <w:t>Struttura del catetere in grado di aumentarne la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16322">
              <w:rPr>
                <w:bCs/>
                <w:color w:val="000000" w:themeColor="text1"/>
                <w:sz w:val="16"/>
                <w:szCs w:val="16"/>
              </w:rPr>
              <w:t xml:space="preserve">resistenza al </w:t>
            </w:r>
            <w:proofErr w:type="spellStart"/>
            <w:r w:rsidRPr="00516322">
              <w:rPr>
                <w:bCs/>
                <w:color w:val="000000" w:themeColor="text1"/>
                <w:sz w:val="16"/>
                <w:szCs w:val="16"/>
              </w:rPr>
              <w:t>kink</w:t>
            </w:r>
            <w:proofErr w:type="spellEnd"/>
            <w:r w:rsidRPr="00516322">
              <w:rPr>
                <w:bCs/>
                <w:color w:val="000000" w:themeColor="text1"/>
                <w:sz w:val="16"/>
                <w:szCs w:val="16"/>
              </w:rPr>
              <w:t xml:space="preserve"> preservando l’integrità del lume.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BF67DC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 w:rsidRPr="00BF67DC">
              <w:rPr>
                <w:bCs/>
                <w:sz w:val="16"/>
                <w:szCs w:val="16"/>
              </w:rPr>
              <w:t>C0104020204</w:t>
            </w:r>
            <w:r>
              <w:rPr>
                <w:bCs/>
                <w:sz w:val="16"/>
                <w:szCs w:val="16"/>
              </w:rPr>
              <w:t>: CATETERI GUIDA PER ANGIOGRAFIA PERIFERICA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jc w:val="center"/>
            </w:pPr>
            <w:r w:rsidRPr="009D7F9B">
              <w:t xml:space="preserve">LOTTO </w:t>
            </w:r>
            <w:r>
              <w:t>9:</w:t>
            </w:r>
          </w:p>
          <w:p w:rsidR="00571E5A" w:rsidRPr="00BF67DC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CATETERE A PALLONCINO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5</w:t>
            </w: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917163" w:rsidRDefault="00571E5A" w:rsidP="003045E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917163">
              <w:rPr>
                <w:color w:val="000000" w:themeColor="text1"/>
                <w:sz w:val="16"/>
                <w:szCs w:val="16"/>
              </w:rPr>
              <w:t xml:space="preserve">Catetere a palloncino per occlusione temporanea </w:t>
            </w:r>
            <w:proofErr w:type="spellStart"/>
            <w:r w:rsidRPr="00917163">
              <w:rPr>
                <w:color w:val="000000" w:themeColor="text1"/>
                <w:sz w:val="16"/>
                <w:szCs w:val="16"/>
              </w:rPr>
              <w:t>compliante</w:t>
            </w:r>
            <w:proofErr w:type="spellEnd"/>
            <w:r w:rsidRPr="00917163">
              <w:rPr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917163">
              <w:rPr>
                <w:color w:val="000000" w:themeColor="text1"/>
                <w:sz w:val="16"/>
                <w:szCs w:val="16"/>
              </w:rPr>
              <w:t>extracompliante</w:t>
            </w:r>
            <w:proofErr w:type="spellEnd"/>
            <w:r w:rsidRPr="00917163">
              <w:rPr>
                <w:color w:val="000000" w:themeColor="text1"/>
                <w:sz w:val="16"/>
                <w:szCs w:val="16"/>
              </w:rPr>
              <w:t xml:space="preserve"> per tecnica di </w:t>
            </w:r>
            <w:proofErr w:type="spellStart"/>
            <w:r w:rsidRPr="00917163">
              <w:rPr>
                <w:color w:val="000000" w:themeColor="text1"/>
                <w:sz w:val="16"/>
                <w:szCs w:val="16"/>
              </w:rPr>
              <w:t>remodelling</w:t>
            </w:r>
            <w:proofErr w:type="spellEnd"/>
            <w:r w:rsidRPr="00917163">
              <w:rPr>
                <w:color w:val="000000" w:themeColor="text1"/>
                <w:sz w:val="16"/>
                <w:szCs w:val="16"/>
              </w:rPr>
              <w:t xml:space="preserve">, iniezione di liquidi </w:t>
            </w:r>
            <w:proofErr w:type="spellStart"/>
            <w:r w:rsidRPr="00917163">
              <w:rPr>
                <w:color w:val="000000" w:themeColor="text1"/>
                <w:sz w:val="16"/>
                <w:szCs w:val="16"/>
              </w:rPr>
              <w:t>embolizzanti</w:t>
            </w:r>
            <w:proofErr w:type="spellEnd"/>
            <w:r w:rsidRPr="00917163">
              <w:rPr>
                <w:color w:val="000000" w:themeColor="text1"/>
                <w:sz w:val="16"/>
                <w:szCs w:val="16"/>
              </w:rPr>
              <w:t xml:space="preserve"> a base DMSO ed eventuale rilascio </w:t>
            </w:r>
            <w:proofErr w:type="spellStart"/>
            <w:r w:rsidRPr="00917163">
              <w:rPr>
                <w:color w:val="000000" w:themeColor="text1"/>
                <w:sz w:val="16"/>
                <w:szCs w:val="16"/>
              </w:rPr>
              <w:t>stent</w:t>
            </w:r>
            <w:proofErr w:type="spellEnd"/>
            <w:r w:rsidRPr="00917163">
              <w:rPr>
                <w:color w:val="000000" w:themeColor="text1"/>
                <w:sz w:val="16"/>
                <w:szCs w:val="16"/>
              </w:rPr>
              <w:t xml:space="preserve"> di piccole dimensioni. Compatibile con DMSO e con guide da 0.014”.Diametri e lunghezze variabili.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BF67DC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C0104020103: CATETERI DA OCCLUSIONE VASCOLARE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10:</w:t>
            </w:r>
          </w:p>
          <w:p w:rsidR="00571E5A" w:rsidRDefault="00571E5A" w:rsidP="003045E9">
            <w:pPr>
              <w:ind w:left="-113"/>
              <w:jc w:val="both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MICROCATETERE A DUROMETRIA VARIABILE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20</w:t>
            </w: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Default="00571E5A" w:rsidP="003045E9">
            <w:pPr>
              <w:pStyle w:val="Corpodeltesto22"/>
              <w:jc w:val="both"/>
              <w:rPr>
                <w:bCs w:val="0"/>
                <w:sz w:val="16"/>
                <w:szCs w:val="16"/>
              </w:rPr>
            </w:pPr>
            <w:proofErr w:type="spellStart"/>
            <w:r w:rsidRPr="0091716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91716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91716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16"/>
                <w:szCs w:val="16"/>
              </w:rPr>
              <w:t>durometria</w:t>
            </w:r>
            <w:proofErr w:type="spellEnd"/>
            <w:r w:rsidRPr="0091716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16"/>
                <w:szCs w:val="16"/>
              </w:rPr>
              <w:t xml:space="preserve"> variabile con doppia armatura flottante continua in acciaio inox.  Punta morbida diritta preformabile a vapore e </w:t>
            </w:r>
            <w:proofErr w:type="spellStart"/>
            <w:r w:rsidRPr="0091716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16"/>
                <w:szCs w:val="16"/>
              </w:rPr>
              <w:t>precurvata</w:t>
            </w:r>
            <w:proofErr w:type="spellEnd"/>
            <w:r w:rsidRPr="0091716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16"/>
                <w:szCs w:val="16"/>
              </w:rPr>
              <w:t xml:space="preserve"> a 45°, 90°, a S, a J e a C.  Lume interno in PTFE e rivestimento esterno idrofilo . Calibro distale non superiore a 1.7F e lume interno non inferiore a 0.0165”, lunghezza almeno 150cm.  Punta floppy almeno 5cm con due </w:t>
            </w:r>
            <w:proofErr w:type="spellStart"/>
            <w:r w:rsidRPr="0091716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16"/>
                <w:szCs w:val="16"/>
              </w:rPr>
              <w:t>reperi</w:t>
            </w:r>
            <w:proofErr w:type="spellEnd"/>
            <w:r w:rsidRPr="0091716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16"/>
                <w:szCs w:val="16"/>
              </w:rPr>
              <w:t xml:space="preserve"> radiopachi situati esattamente a 3cm di distanza l’uno dall’altro per rilascio di spirali da 10. Compatibile con guida 0.014” e portante con lume non inferiore a 0.038”. Connettore a invito conico.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lastRenderedPageBreak/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A22181" w:rsidRDefault="00571E5A" w:rsidP="003045E9">
            <w:pPr>
              <w:jc w:val="both"/>
              <w:rPr>
                <w:bCs/>
                <w:sz w:val="15"/>
                <w:szCs w:val="15"/>
              </w:rPr>
            </w:pPr>
            <w:r w:rsidRPr="00A22181">
              <w:rPr>
                <w:bCs/>
                <w:sz w:val="15"/>
                <w:szCs w:val="15"/>
              </w:rPr>
              <w:t>C0104020202: CATETERI E MICROCATETERI PER EMOLIZZAZIONE PERIFERICA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70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11:</w:t>
            </w:r>
          </w:p>
          <w:p w:rsidR="00571E5A" w:rsidRPr="00A22181" w:rsidRDefault="00571E5A" w:rsidP="003045E9">
            <w:pPr>
              <w:jc w:val="both"/>
              <w:rPr>
                <w:bCs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MICROCATETERE PER INTERVENTISTICA CEREBRALE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20</w:t>
            </w: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A22181" w:rsidRDefault="00571E5A" w:rsidP="003045E9">
            <w:pPr>
              <w:jc w:val="both"/>
              <w:rPr>
                <w:bCs/>
                <w:color w:val="000000" w:themeColor="text1"/>
                <w:sz w:val="15"/>
                <w:szCs w:val="15"/>
              </w:rPr>
            </w:pPr>
            <w:proofErr w:type="spellStart"/>
            <w:r w:rsidRPr="00A22181">
              <w:rPr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A22181">
              <w:rPr>
                <w:color w:val="000000" w:themeColor="text1"/>
                <w:sz w:val="16"/>
                <w:szCs w:val="16"/>
              </w:rPr>
              <w:t xml:space="preserve"> per interventistica cerebrale a doppio marker distale, idrofilo, armato, concepito per rilasciare materiali </w:t>
            </w:r>
            <w:proofErr w:type="spellStart"/>
            <w:r w:rsidRPr="00A22181">
              <w:rPr>
                <w:color w:val="000000" w:themeColor="text1"/>
                <w:sz w:val="16"/>
                <w:szCs w:val="16"/>
              </w:rPr>
              <w:t>embolizzanti</w:t>
            </w:r>
            <w:proofErr w:type="spellEnd"/>
            <w:r w:rsidRPr="00A22181">
              <w:rPr>
                <w:color w:val="000000" w:themeColor="text1"/>
                <w:sz w:val="16"/>
                <w:szCs w:val="16"/>
              </w:rPr>
              <w:t xml:space="preserve"> non adesivi e compatibile con DMSO. Vari calibri (da 10 a 14) e lunghezze.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A22181" w:rsidRDefault="00571E5A" w:rsidP="003045E9">
            <w:pPr>
              <w:jc w:val="both"/>
              <w:rPr>
                <w:bCs/>
                <w:sz w:val="15"/>
                <w:szCs w:val="15"/>
              </w:rPr>
            </w:pPr>
            <w:r w:rsidRPr="00A22181">
              <w:rPr>
                <w:bCs/>
                <w:sz w:val="15"/>
                <w:szCs w:val="15"/>
              </w:rPr>
              <w:t>C0104020202: CATETERI E MICROCATETERI PER EM</w:t>
            </w:r>
            <w:r>
              <w:rPr>
                <w:bCs/>
                <w:sz w:val="15"/>
                <w:szCs w:val="15"/>
              </w:rPr>
              <w:t>B</w:t>
            </w:r>
            <w:r w:rsidRPr="00A22181">
              <w:rPr>
                <w:bCs/>
                <w:sz w:val="15"/>
                <w:szCs w:val="15"/>
              </w:rPr>
              <w:t>OLIZZAZIONE PERIFERICA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12:</w:t>
            </w:r>
          </w:p>
          <w:p w:rsidR="00571E5A" w:rsidRPr="00A22181" w:rsidRDefault="00571E5A" w:rsidP="003045E9">
            <w:pPr>
              <w:jc w:val="both"/>
              <w:rPr>
                <w:bCs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MICROCATETERE A DOPPIO MARKER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20</w:t>
            </w:r>
          </w:p>
        </w:tc>
      </w:tr>
      <w:tr w:rsidR="00571E5A" w:rsidRPr="0084254A" w:rsidTr="00571E5A">
        <w:trPr>
          <w:trHeight w:val="129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A22181" w:rsidRDefault="00571E5A" w:rsidP="003045E9">
            <w:pPr>
              <w:jc w:val="both"/>
              <w:rPr>
                <w:bCs/>
                <w:sz w:val="15"/>
                <w:szCs w:val="15"/>
              </w:rPr>
            </w:pPr>
            <w:proofErr w:type="spellStart"/>
            <w:r w:rsidRPr="00A22181">
              <w:rPr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A22181">
              <w:rPr>
                <w:color w:val="000000" w:themeColor="text1"/>
                <w:sz w:val="16"/>
                <w:szCs w:val="16"/>
              </w:rPr>
              <w:t xml:space="preserve"> a doppio marker, con struttura rinforzata da spirale in acciaio a segmentazione </w:t>
            </w:r>
            <w:proofErr w:type="spellStart"/>
            <w:r w:rsidRPr="00A22181">
              <w:rPr>
                <w:color w:val="000000" w:themeColor="text1"/>
                <w:sz w:val="16"/>
                <w:szCs w:val="16"/>
              </w:rPr>
              <w:t>variabile,in</w:t>
            </w:r>
            <w:proofErr w:type="spellEnd"/>
            <w:r w:rsidRPr="00A22181">
              <w:rPr>
                <w:color w:val="000000" w:themeColor="text1"/>
                <w:sz w:val="16"/>
                <w:szCs w:val="16"/>
              </w:rPr>
              <w:t xml:space="preserve"> solfato di bario nei 15 cm distali per una maggiore radiopacità. Lunghezza variabili con rivestimento idrofilo, punta arrotondata preformabile dritta o </w:t>
            </w:r>
            <w:proofErr w:type="spellStart"/>
            <w:r w:rsidRPr="00A22181">
              <w:rPr>
                <w:color w:val="000000" w:themeColor="text1"/>
                <w:sz w:val="16"/>
                <w:szCs w:val="16"/>
              </w:rPr>
              <w:t>precurvata</w:t>
            </w:r>
            <w:proofErr w:type="spellEnd"/>
            <w:r w:rsidRPr="00A22181">
              <w:rPr>
                <w:color w:val="000000" w:themeColor="text1"/>
                <w:sz w:val="16"/>
                <w:szCs w:val="16"/>
              </w:rPr>
              <w:t xml:space="preserve"> (45°, 90° o J). DMSO compatibile. Misure : da 0,017”  0.021” 0,027'' (diametro esterno 3.1/2.6 </w:t>
            </w:r>
            <w:proofErr w:type="spellStart"/>
            <w:r w:rsidRPr="00A22181">
              <w:rPr>
                <w:color w:val="000000" w:themeColor="text1"/>
                <w:sz w:val="16"/>
                <w:szCs w:val="16"/>
              </w:rPr>
              <w:t>fr</w:t>
            </w:r>
            <w:proofErr w:type="spellEnd"/>
            <w:r w:rsidRPr="00A22181">
              <w:rPr>
                <w:color w:val="000000" w:themeColor="text1"/>
                <w:sz w:val="16"/>
                <w:szCs w:val="16"/>
              </w:rPr>
              <w:t xml:space="preserve">) ovvero lume interno 0,0165” (diametro esterno 2.1/1.6 </w:t>
            </w:r>
            <w:proofErr w:type="spellStart"/>
            <w:r w:rsidRPr="00A22181">
              <w:rPr>
                <w:color w:val="000000" w:themeColor="text1"/>
                <w:sz w:val="16"/>
                <w:szCs w:val="16"/>
              </w:rPr>
              <w:t>fr</w:t>
            </w:r>
            <w:proofErr w:type="spellEnd"/>
            <w:r w:rsidRPr="00A22181">
              <w:rPr>
                <w:color w:val="000000" w:themeColor="text1"/>
                <w:sz w:val="16"/>
                <w:szCs w:val="16"/>
              </w:rPr>
              <w:t xml:space="preserve">) e lume interno 0,0165”/0,013” (diametro esterno 2.1/1.3 </w:t>
            </w:r>
            <w:proofErr w:type="spellStart"/>
            <w:r w:rsidRPr="00A22181">
              <w:rPr>
                <w:color w:val="000000" w:themeColor="text1"/>
                <w:sz w:val="16"/>
                <w:szCs w:val="16"/>
              </w:rPr>
              <w:t>fr</w:t>
            </w:r>
            <w:proofErr w:type="spellEnd"/>
            <w:r w:rsidRPr="00A22181">
              <w:rPr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A22181" w:rsidRDefault="00571E5A" w:rsidP="003045E9">
            <w:pPr>
              <w:jc w:val="both"/>
              <w:rPr>
                <w:bCs/>
                <w:sz w:val="15"/>
                <w:szCs w:val="15"/>
              </w:rPr>
            </w:pPr>
            <w:r w:rsidRPr="00A22181">
              <w:rPr>
                <w:bCs/>
                <w:sz w:val="15"/>
                <w:szCs w:val="15"/>
              </w:rPr>
              <w:t>C0104020202: CATETERI E MICROCATETERI PER EM</w:t>
            </w:r>
            <w:r>
              <w:rPr>
                <w:bCs/>
                <w:sz w:val="15"/>
                <w:szCs w:val="15"/>
              </w:rPr>
              <w:t>B</w:t>
            </w:r>
            <w:r w:rsidRPr="00A22181">
              <w:rPr>
                <w:bCs/>
                <w:sz w:val="15"/>
                <w:szCs w:val="15"/>
              </w:rPr>
              <w:t>OLIZZAZIONE PERIFERICA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13:</w:t>
            </w:r>
          </w:p>
          <w:p w:rsidR="00571E5A" w:rsidRPr="00A22181" w:rsidRDefault="00571E5A" w:rsidP="003045E9">
            <w:pPr>
              <w:jc w:val="both"/>
              <w:rPr>
                <w:bCs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MICROCATETERE A SINGOLO LUME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10</w:t>
            </w:r>
          </w:p>
        </w:tc>
      </w:tr>
      <w:tr w:rsidR="00571E5A" w:rsidRPr="0084254A" w:rsidTr="00571E5A">
        <w:trPr>
          <w:trHeight w:val="10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A22181" w:rsidRDefault="00571E5A" w:rsidP="003045E9">
            <w:pPr>
              <w:jc w:val="both"/>
              <w:rPr>
                <w:bCs/>
                <w:sz w:val="15"/>
                <w:szCs w:val="15"/>
              </w:rPr>
            </w:pPr>
            <w:proofErr w:type="spellStart"/>
            <w:r w:rsidRPr="00682326">
              <w:rPr>
                <w:color w:val="000000" w:themeColor="text1"/>
                <w:sz w:val="16"/>
                <w:szCs w:val="16"/>
              </w:rPr>
              <w:t>Microcatere</w:t>
            </w:r>
            <w:proofErr w:type="spellEnd"/>
            <w:r w:rsidRPr="00682326">
              <w:rPr>
                <w:color w:val="000000" w:themeColor="text1"/>
                <w:sz w:val="16"/>
                <w:szCs w:val="16"/>
              </w:rPr>
              <w:t xml:space="preserve"> a singolo lume, con armatura in acciaio inossidabile, </w:t>
            </w:r>
            <w:proofErr w:type="spellStart"/>
            <w:r w:rsidRPr="00682326">
              <w:rPr>
                <w:color w:val="000000" w:themeColor="text1"/>
                <w:sz w:val="16"/>
                <w:szCs w:val="16"/>
              </w:rPr>
              <w:t>strutturatia</w:t>
            </w:r>
            <w:proofErr w:type="spellEnd"/>
            <w:r w:rsidRPr="00682326">
              <w:rPr>
                <w:color w:val="000000" w:themeColor="text1"/>
                <w:sz w:val="16"/>
                <w:szCs w:val="16"/>
              </w:rPr>
              <w:t xml:space="preserve"> zone di flessibilità differente.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82326">
              <w:rPr>
                <w:color w:val="000000" w:themeColor="text1"/>
                <w:sz w:val="16"/>
                <w:szCs w:val="16"/>
              </w:rPr>
              <w:t xml:space="preserve">Necessaria punta distale  morbida ed arrotondata per rendere la navigazione </w:t>
            </w:r>
            <w:proofErr w:type="spellStart"/>
            <w:r w:rsidRPr="00682326">
              <w:rPr>
                <w:color w:val="000000" w:themeColor="text1"/>
                <w:sz w:val="16"/>
                <w:szCs w:val="16"/>
              </w:rPr>
              <w:t>atraumatica</w:t>
            </w:r>
            <w:proofErr w:type="spellEnd"/>
            <w:r w:rsidRPr="00682326">
              <w:rPr>
                <w:color w:val="000000" w:themeColor="text1"/>
                <w:sz w:val="16"/>
                <w:szCs w:val="16"/>
              </w:rPr>
              <w:t xml:space="preserve">, e con  </w:t>
            </w:r>
            <w:proofErr w:type="spellStart"/>
            <w:r w:rsidRPr="00682326">
              <w:rPr>
                <w:color w:val="000000" w:themeColor="text1"/>
                <w:sz w:val="16"/>
                <w:szCs w:val="16"/>
              </w:rPr>
              <w:t>markers</w:t>
            </w:r>
            <w:proofErr w:type="spellEnd"/>
            <w:r w:rsidRPr="00682326">
              <w:rPr>
                <w:color w:val="000000" w:themeColor="text1"/>
                <w:sz w:val="16"/>
                <w:szCs w:val="16"/>
              </w:rPr>
              <w:t xml:space="preserve"> radiopachi per agevolarne la visualizzazione e la navigazione in scopia</w:t>
            </w:r>
            <w:r>
              <w:rPr>
                <w:color w:val="000000" w:themeColor="text1"/>
                <w:sz w:val="16"/>
                <w:szCs w:val="16"/>
              </w:rPr>
              <w:t>. Vari calibri (almeno 3)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A22181" w:rsidRDefault="00571E5A" w:rsidP="003045E9">
            <w:pPr>
              <w:jc w:val="both"/>
              <w:rPr>
                <w:bCs/>
                <w:sz w:val="15"/>
                <w:szCs w:val="15"/>
              </w:rPr>
            </w:pPr>
            <w:r w:rsidRPr="00682326">
              <w:rPr>
                <w:color w:val="000000"/>
                <w:sz w:val="16"/>
                <w:szCs w:val="16"/>
              </w:rPr>
              <w:t>C</w:t>
            </w:r>
            <w:r w:rsidRPr="00682326">
              <w:rPr>
                <w:color w:val="000000"/>
                <w:spacing w:val="-1"/>
                <w:kern w:val="1"/>
                <w:sz w:val="16"/>
                <w:szCs w:val="16"/>
              </w:rPr>
              <w:t>0</w:t>
            </w:r>
            <w:r w:rsidRPr="00682326">
              <w:rPr>
                <w:color w:val="000000"/>
                <w:spacing w:val="1"/>
                <w:kern w:val="1"/>
                <w:sz w:val="16"/>
                <w:szCs w:val="16"/>
              </w:rPr>
              <w:t>1</w:t>
            </w:r>
            <w:r w:rsidRPr="00682326">
              <w:rPr>
                <w:color w:val="000000"/>
                <w:kern w:val="1"/>
                <w:sz w:val="16"/>
                <w:szCs w:val="16"/>
              </w:rPr>
              <w:t>0</w:t>
            </w:r>
            <w:r w:rsidRPr="00682326">
              <w:rPr>
                <w:color w:val="000000"/>
                <w:spacing w:val="1"/>
                <w:kern w:val="1"/>
                <w:sz w:val="16"/>
                <w:szCs w:val="16"/>
              </w:rPr>
              <w:t>5</w:t>
            </w:r>
            <w:r w:rsidRPr="00682326">
              <w:rPr>
                <w:color w:val="000000"/>
                <w:kern w:val="1"/>
                <w:sz w:val="16"/>
                <w:szCs w:val="16"/>
              </w:rPr>
              <w:t>0</w:t>
            </w:r>
            <w:r w:rsidRPr="00682326">
              <w:rPr>
                <w:color w:val="000000"/>
                <w:spacing w:val="-2"/>
                <w:kern w:val="1"/>
                <w:sz w:val="16"/>
                <w:szCs w:val="16"/>
              </w:rPr>
              <w:t>2</w:t>
            </w:r>
            <w:r w:rsidRPr="00682326">
              <w:rPr>
                <w:color w:val="000000"/>
                <w:spacing w:val="1"/>
                <w:kern w:val="1"/>
                <w:sz w:val="16"/>
                <w:szCs w:val="16"/>
              </w:rPr>
              <w:t>9</w:t>
            </w:r>
            <w:r w:rsidRPr="00682326">
              <w:rPr>
                <w:color w:val="000000"/>
                <w:kern w:val="1"/>
                <w:sz w:val="16"/>
                <w:szCs w:val="16"/>
              </w:rPr>
              <w:t>9</w:t>
            </w:r>
            <w:r>
              <w:rPr>
                <w:rFonts w:ascii="Helvetica Neue Light" w:hAnsi="Helvetica Neue Light" w:cs="Effra-Regular"/>
                <w:color w:val="000000"/>
                <w:kern w:val="1"/>
                <w:sz w:val="16"/>
                <w:szCs w:val="16"/>
              </w:rPr>
              <w:t xml:space="preserve">: </w:t>
            </w:r>
            <w:r>
              <w:rPr>
                <w:color w:val="000000"/>
                <w:kern w:val="1"/>
                <w:sz w:val="16"/>
                <w:szCs w:val="16"/>
              </w:rPr>
              <w:t xml:space="preserve">SISTEMI E </w:t>
            </w:r>
            <w:r>
              <w:rPr>
                <w:bCs/>
                <w:sz w:val="15"/>
                <w:szCs w:val="15"/>
              </w:rPr>
              <w:t>CATETERI DI PROTEZIONE INTR</w:t>
            </w:r>
            <w:r w:rsidRPr="00A22181">
              <w:rPr>
                <w:bCs/>
                <w:sz w:val="15"/>
                <w:szCs w:val="15"/>
              </w:rPr>
              <w:t>A</w:t>
            </w:r>
            <w:r>
              <w:rPr>
                <w:bCs/>
                <w:sz w:val="15"/>
                <w:szCs w:val="15"/>
              </w:rPr>
              <w:t>VASCOLARE - ALTRI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14:</w:t>
            </w:r>
          </w:p>
          <w:p w:rsidR="00571E5A" w:rsidRPr="00682326" w:rsidRDefault="00571E5A" w:rsidP="003045E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    MICROCATETERE ARMATO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5</w:t>
            </w:r>
          </w:p>
        </w:tc>
      </w:tr>
      <w:tr w:rsidR="00571E5A" w:rsidRPr="0084254A" w:rsidTr="00571E5A">
        <w:trPr>
          <w:trHeight w:val="71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682326" w:rsidRDefault="00571E5A" w:rsidP="003045E9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A4807">
              <w:rPr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DA4807">
              <w:rPr>
                <w:color w:val="000000" w:themeColor="text1"/>
                <w:sz w:val="16"/>
                <w:szCs w:val="16"/>
              </w:rPr>
              <w:t xml:space="preserve"> armato in acciaio inossidabile, dotato di rivestimento idrofilo con </w:t>
            </w:r>
            <w:proofErr w:type="spellStart"/>
            <w:r w:rsidRPr="00DA4807">
              <w:rPr>
                <w:color w:val="000000" w:themeColor="text1"/>
                <w:sz w:val="16"/>
                <w:szCs w:val="16"/>
              </w:rPr>
              <w:t>Markerso</w:t>
            </w:r>
            <w:proofErr w:type="spellEnd"/>
            <w:r w:rsidRPr="00DA4807">
              <w:rPr>
                <w:color w:val="000000" w:themeColor="text1"/>
                <w:sz w:val="16"/>
                <w:szCs w:val="16"/>
              </w:rPr>
              <w:t xml:space="preserve"> distali. Corpo </w:t>
            </w:r>
            <w:proofErr w:type="spellStart"/>
            <w:r w:rsidRPr="00DA4807">
              <w:rPr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DA4807">
              <w:rPr>
                <w:color w:val="000000" w:themeColor="text1"/>
                <w:sz w:val="16"/>
                <w:szCs w:val="16"/>
              </w:rPr>
              <w:t xml:space="preserve"> in  lume interno in PTFE. Punta </w:t>
            </w:r>
            <w:proofErr w:type="spellStart"/>
            <w:r w:rsidRPr="00DA4807">
              <w:rPr>
                <w:color w:val="000000" w:themeColor="text1"/>
                <w:sz w:val="16"/>
                <w:szCs w:val="16"/>
              </w:rPr>
              <w:t>atraumatica</w:t>
            </w:r>
            <w:proofErr w:type="spellEnd"/>
            <w:r w:rsidRPr="00DA4807">
              <w:rPr>
                <w:color w:val="000000" w:themeColor="text1"/>
                <w:sz w:val="16"/>
                <w:szCs w:val="16"/>
              </w:rPr>
              <w:t xml:space="preserve"> e preformabile. Disponibili in diverse lunghezze.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682326" w:rsidRDefault="00571E5A" w:rsidP="003045E9">
            <w:pPr>
              <w:jc w:val="both"/>
              <w:rPr>
                <w:color w:val="000000"/>
                <w:sz w:val="16"/>
                <w:szCs w:val="16"/>
              </w:rPr>
            </w:pPr>
            <w:r w:rsidRPr="00A22181">
              <w:rPr>
                <w:bCs/>
                <w:sz w:val="15"/>
                <w:szCs w:val="15"/>
              </w:rPr>
              <w:t>C0104020202: CATETERI E MICROCATETERI PER EM</w:t>
            </w:r>
            <w:r>
              <w:rPr>
                <w:bCs/>
                <w:sz w:val="15"/>
                <w:szCs w:val="15"/>
              </w:rPr>
              <w:t>B</w:t>
            </w:r>
            <w:r w:rsidRPr="00A22181">
              <w:rPr>
                <w:bCs/>
                <w:sz w:val="15"/>
                <w:szCs w:val="15"/>
              </w:rPr>
              <w:t>OLIZZAZIONE PERIFERICA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15:</w:t>
            </w:r>
          </w:p>
          <w:p w:rsidR="00571E5A" w:rsidRPr="00A22181" w:rsidRDefault="00571E5A" w:rsidP="003045E9">
            <w:pPr>
              <w:jc w:val="both"/>
              <w:rPr>
                <w:bCs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MICROCATETERE FLUSSO DIPENDENTE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spacing w:before="120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5</w:t>
            </w: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A22181" w:rsidRDefault="00571E5A" w:rsidP="003045E9">
            <w:pPr>
              <w:jc w:val="both"/>
              <w:rPr>
                <w:bCs/>
                <w:sz w:val="15"/>
                <w:szCs w:val="15"/>
              </w:rPr>
            </w:pPr>
            <w:proofErr w:type="spellStart"/>
            <w:r w:rsidRPr="00DA4807">
              <w:rPr>
                <w:color w:val="000000" w:themeColor="text1"/>
                <w:sz w:val="16"/>
                <w:szCs w:val="16"/>
              </w:rPr>
              <w:t>Microcateteri</w:t>
            </w:r>
            <w:proofErr w:type="spellEnd"/>
            <w:r w:rsidRPr="00DA4807">
              <w:rPr>
                <w:color w:val="000000" w:themeColor="text1"/>
                <w:sz w:val="16"/>
                <w:szCs w:val="16"/>
              </w:rPr>
              <w:t xml:space="preserve"> flusso dipendente a morbidezza progressiva per occlusioni temporanee da 1.8 </w:t>
            </w:r>
            <w:proofErr w:type="spellStart"/>
            <w:r w:rsidRPr="00DA4807">
              <w:rPr>
                <w:color w:val="000000" w:themeColor="text1"/>
                <w:sz w:val="16"/>
                <w:szCs w:val="16"/>
              </w:rPr>
              <w:t>Fr</w:t>
            </w:r>
            <w:proofErr w:type="spellEnd"/>
            <w:r w:rsidRPr="00DA4807">
              <w:rPr>
                <w:color w:val="000000" w:themeColor="text1"/>
                <w:sz w:val="16"/>
                <w:szCs w:val="16"/>
              </w:rPr>
              <w:t xml:space="preserve"> con palloncino distale da 6 mm di diametro per 9 e 18 mm di lunghezza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A22181" w:rsidRDefault="00571E5A" w:rsidP="003045E9">
            <w:pPr>
              <w:jc w:val="both"/>
              <w:rPr>
                <w:bCs/>
                <w:sz w:val="15"/>
                <w:szCs w:val="15"/>
              </w:rPr>
            </w:pPr>
            <w:r>
              <w:rPr>
                <w:bCs/>
                <w:sz w:val="16"/>
                <w:szCs w:val="16"/>
              </w:rPr>
              <w:t>C0104020103: CATETERI DA OCCLUSIONE VASCOLARE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16:</w:t>
            </w:r>
          </w:p>
          <w:p w:rsidR="00571E5A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MICROCATETERE A PUNTA STACCABILE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10</w:t>
            </w: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9D7014">
              <w:rPr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9D7014">
              <w:rPr>
                <w:color w:val="000000" w:themeColor="text1"/>
                <w:sz w:val="16"/>
                <w:szCs w:val="16"/>
              </w:rPr>
              <w:t xml:space="preserve"> con trattamento </w:t>
            </w:r>
            <w:proofErr w:type="spellStart"/>
            <w:r w:rsidRPr="009D7014">
              <w:rPr>
                <w:color w:val="000000" w:themeColor="text1"/>
                <w:sz w:val="16"/>
                <w:szCs w:val="16"/>
              </w:rPr>
              <w:t>idrofilico</w:t>
            </w:r>
            <w:proofErr w:type="spellEnd"/>
            <w:r w:rsidRPr="009D7014">
              <w:rPr>
                <w:color w:val="000000" w:themeColor="text1"/>
                <w:sz w:val="16"/>
                <w:szCs w:val="16"/>
              </w:rPr>
              <w:t>, flusso dipendente, DMSO compatibile, dotato di segmento distale sta</w:t>
            </w:r>
            <w:r>
              <w:rPr>
                <w:color w:val="000000" w:themeColor="text1"/>
                <w:sz w:val="16"/>
                <w:szCs w:val="16"/>
              </w:rPr>
              <w:t>ccabile. Gamma comprensiva di almeno due misure del catetere e due misure del segmento staccabile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lastRenderedPageBreak/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 w:rsidRPr="009D7014">
              <w:rPr>
                <w:bCs/>
                <w:sz w:val="16"/>
                <w:szCs w:val="16"/>
              </w:rPr>
              <w:t>C0104020102: CATETERI PER ULTRASONOGRAFIA INTRAVASCOLARE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17:</w:t>
            </w:r>
          </w:p>
          <w:p w:rsidR="00571E5A" w:rsidRPr="009D7014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MICROCATETERE FLUSSO DIPENDENTE A PUNTA STACCABILE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10</w:t>
            </w:r>
          </w:p>
        </w:tc>
      </w:tr>
      <w:tr w:rsidR="00571E5A" w:rsidRPr="0084254A" w:rsidTr="00571E5A">
        <w:trPr>
          <w:trHeight w:val="105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9D7014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9D7014">
              <w:rPr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9D7014">
              <w:rPr>
                <w:color w:val="000000" w:themeColor="text1"/>
                <w:sz w:val="16"/>
                <w:szCs w:val="16"/>
              </w:rPr>
              <w:t xml:space="preserve"> flusso dipendente, compatibile con il liquido </w:t>
            </w:r>
            <w:proofErr w:type="spellStart"/>
            <w:r w:rsidRPr="009D7014">
              <w:rPr>
                <w:color w:val="000000" w:themeColor="text1"/>
                <w:sz w:val="16"/>
                <w:szCs w:val="16"/>
              </w:rPr>
              <w:t>embolizzante</w:t>
            </w:r>
            <w:proofErr w:type="spellEnd"/>
            <w:r w:rsidRPr="009D7014">
              <w:rPr>
                <w:color w:val="000000" w:themeColor="text1"/>
                <w:sz w:val="16"/>
                <w:szCs w:val="16"/>
              </w:rPr>
              <w:t xml:space="preserve"> non adesivo. Punta distaccabile  di varie lunghezze da  1.5, 3 o 5 cm per casi di </w:t>
            </w:r>
            <w:proofErr w:type="spellStart"/>
            <w:r w:rsidRPr="009D7014">
              <w:rPr>
                <w:color w:val="000000" w:themeColor="text1"/>
                <w:sz w:val="16"/>
                <w:szCs w:val="16"/>
              </w:rPr>
              <w:t>embolizzazione</w:t>
            </w:r>
            <w:proofErr w:type="spellEnd"/>
            <w:r w:rsidRPr="009D7014">
              <w:rPr>
                <w:color w:val="000000" w:themeColor="text1"/>
                <w:sz w:val="16"/>
                <w:szCs w:val="16"/>
              </w:rPr>
              <w:t xml:space="preserve">. Il </w:t>
            </w:r>
            <w:proofErr w:type="spellStart"/>
            <w:r w:rsidRPr="009D7014">
              <w:rPr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9D7014">
              <w:rPr>
                <w:color w:val="000000" w:themeColor="text1"/>
                <w:sz w:val="16"/>
                <w:szCs w:val="16"/>
              </w:rPr>
              <w:t xml:space="preserve">  deve avere due </w:t>
            </w:r>
            <w:proofErr w:type="spellStart"/>
            <w:r w:rsidRPr="009D7014">
              <w:rPr>
                <w:color w:val="000000" w:themeColor="text1"/>
                <w:sz w:val="16"/>
                <w:szCs w:val="16"/>
              </w:rPr>
              <w:t>markers</w:t>
            </w:r>
            <w:proofErr w:type="spellEnd"/>
            <w:r w:rsidRPr="009D7014">
              <w:rPr>
                <w:color w:val="000000" w:themeColor="text1"/>
                <w:sz w:val="16"/>
                <w:szCs w:val="16"/>
              </w:rPr>
              <w:t xml:space="preserve">, uno sulla punta distale, l’altro prossimale rispetto al punto di distacco. Lunghezza del catetere 165 cm, profilo </w:t>
            </w:r>
            <w:proofErr w:type="spellStart"/>
            <w:r w:rsidRPr="009D7014">
              <w:rPr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9D7014">
              <w:rPr>
                <w:color w:val="000000" w:themeColor="text1"/>
                <w:sz w:val="16"/>
                <w:szCs w:val="16"/>
              </w:rPr>
              <w:t xml:space="preserve">: distale 1.5 </w:t>
            </w:r>
            <w:proofErr w:type="spellStart"/>
            <w:r w:rsidRPr="009D7014">
              <w:rPr>
                <w:color w:val="000000" w:themeColor="text1"/>
                <w:sz w:val="16"/>
                <w:szCs w:val="16"/>
              </w:rPr>
              <w:t>Fr</w:t>
            </w:r>
            <w:proofErr w:type="spellEnd"/>
            <w:r w:rsidRPr="009D7014">
              <w:rPr>
                <w:color w:val="000000" w:themeColor="text1"/>
                <w:sz w:val="16"/>
                <w:szCs w:val="16"/>
              </w:rPr>
              <w:t xml:space="preserve">, parte prossimale 2.7 </w:t>
            </w:r>
            <w:proofErr w:type="spellStart"/>
            <w:r w:rsidRPr="009D7014">
              <w:rPr>
                <w:color w:val="000000" w:themeColor="text1"/>
                <w:sz w:val="16"/>
                <w:szCs w:val="16"/>
              </w:rPr>
              <w:t>Fr</w:t>
            </w:r>
            <w:proofErr w:type="spellEnd"/>
            <w:r w:rsidRPr="009D7014">
              <w:rPr>
                <w:color w:val="000000" w:themeColor="text1"/>
                <w:sz w:val="16"/>
                <w:szCs w:val="16"/>
              </w:rPr>
              <w:t xml:space="preserve">. Compatibile con </w:t>
            </w:r>
            <w:proofErr w:type="spellStart"/>
            <w:r w:rsidRPr="009D7014">
              <w:rPr>
                <w:color w:val="000000" w:themeColor="text1"/>
                <w:sz w:val="16"/>
                <w:szCs w:val="16"/>
              </w:rPr>
              <w:t>microguide</w:t>
            </w:r>
            <w:proofErr w:type="spellEnd"/>
            <w:r w:rsidRPr="009D7014">
              <w:rPr>
                <w:color w:val="000000" w:themeColor="text1"/>
                <w:sz w:val="16"/>
                <w:szCs w:val="16"/>
              </w:rPr>
              <w:t xml:space="preserve"> fino a 0.010”.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9D7014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 w:rsidRPr="00A22181">
              <w:rPr>
                <w:bCs/>
                <w:sz w:val="15"/>
                <w:szCs w:val="15"/>
              </w:rPr>
              <w:t>C0104020202: CATETERI E MICROCATETERI PER EM</w:t>
            </w:r>
            <w:r>
              <w:rPr>
                <w:bCs/>
                <w:sz w:val="15"/>
                <w:szCs w:val="15"/>
              </w:rPr>
              <w:t>B</w:t>
            </w:r>
            <w:r w:rsidRPr="00A22181">
              <w:rPr>
                <w:bCs/>
                <w:sz w:val="15"/>
                <w:szCs w:val="15"/>
              </w:rPr>
              <w:t>OLIZZAZIONE PERIFERICA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>
              <w:t xml:space="preserve"> </w:t>
            </w:r>
            <w:r w:rsidRPr="009D7F9B">
              <w:t xml:space="preserve">LOTTO </w:t>
            </w:r>
            <w:r>
              <w:t>18:</w:t>
            </w:r>
          </w:p>
          <w:p w:rsidR="00571E5A" w:rsidRPr="00A22181" w:rsidRDefault="00571E5A" w:rsidP="003045E9">
            <w:pPr>
              <w:jc w:val="both"/>
              <w:rPr>
                <w:bCs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  MICROGUIDA IN ACCIAIO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20</w:t>
            </w:r>
          </w:p>
        </w:tc>
      </w:tr>
      <w:tr w:rsidR="00571E5A" w:rsidRPr="0084254A" w:rsidTr="00571E5A">
        <w:trPr>
          <w:trHeight w:val="71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357C50" w:rsidRDefault="00571E5A" w:rsidP="003045E9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7C50">
              <w:rPr>
                <w:color w:val="000000" w:themeColor="text1"/>
                <w:sz w:val="16"/>
                <w:szCs w:val="16"/>
              </w:rPr>
              <w:t>Microguide</w:t>
            </w:r>
            <w:proofErr w:type="spellEnd"/>
            <w:r w:rsidRPr="00357C50">
              <w:rPr>
                <w:color w:val="000000" w:themeColor="text1"/>
                <w:sz w:val="16"/>
                <w:szCs w:val="16"/>
              </w:rPr>
              <w:t xml:space="preserve"> per la navigazione intracranica, in acciaio inossidabile con stelo ad elemento unico. 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57C50">
              <w:rPr>
                <w:color w:val="000000" w:themeColor="text1"/>
                <w:sz w:val="16"/>
                <w:szCs w:val="16"/>
              </w:rPr>
              <w:t xml:space="preserve">Punta distale che garantisca la risposta   nel torque con doppio coil. Rivestimento </w:t>
            </w:r>
            <w:proofErr w:type="spellStart"/>
            <w:r w:rsidRPr="00357C50">
              <w:rPr>
                <w:color w:val="000000" w:themeColor="text1"/>
                <w:sz w:val="16"/>
                <w:szCs w:val="16"/>
              </w:rPr>
              <w:t>idrofilico</w:t>
            </w:r>
            <w:proofErr w:type="spellEnd"/>
            <w:r w:rsidRPr="00357C50">
              <w:rPr>
                <w:color w:val="000000" w:themeColor="text1"/>
                <w:sz w:val="16"/>
                <w:szCs w:val="16"/>
              </w:rPr>
              <w:t>. Diversi diametri 0,008” - 0,010” – 0,014” - Varie lunghezze (200 – 300 cm).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A22181" w:rsidRDefault="00571E5A" w:rsidP="003045E9">
            <w:pPr>
              <w:jc w:val="both"/>
              <w:rPr>
                <w:bCs/>
                <w:sz w:val="15"/>
                <w:szCs w:val="15"/>
              </w:rPr>
            </w:pPr>
            <w:r w:rsidRPr="00357C50">
              <w:rPr>
                <w:bCs/>
                <w:sz w:val="16"/>
                <w:szCs w:val="16"/>
              </w:rPr>
              <w:t>C04020201: GUIDE VASC</w:t>
            </w:r>
            <w:r>
              <w:rPr>
                <w:bCs/>
                <w:sz w:val="16"/>
                <w:szCs w:val="16"/>
              </w:rPr>
              <w:t>O</w:t>
            </w:r>
            <w:r w:rsidRPr="00357C50">
              <w:rPr>
                <w:bCs/>
                <w:sz w:val="16"/>
                <w:szCs w:val="16"/>
              </w:rPr>
              <w:t>LARI PERIFERICHE INTERVENTISTICHE IDROFILE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19:</w:t>
            </w:r>
          </w:p>
          <w:p w:rsidR="00571E5A" w:rsidRPr="00357C50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  MICROGUIDA IN LEGA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20</w:t>
            </w:r>
          </w:p>
        </w:tc>
      </w:tr>
      <w:tr w:rsidR="00571E5A" w:rsidRPr="0084254A" w:rsidTr="00571E5A">
        <w:trPr>
          <w:trHeight w:val="99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5349C4" w:rsidRDefault="00571E5A" w:rsidP="003045E9">
            <w:pPr>
              <w:jc w:val="both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5349C4">
              <w:rPr>
                <w:color w:val="000000" w:themeColor="text1"/>
                <w:sz w:val="16"/>
                <w:szCs w:val="16"/>
              </w:rPr>
              <w:t>Microguida</w:t>
            </w:r>
            <w:proofErr w:type="spellEnd"/>
            <w:r w:rsidRPr="005349C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349C4">
              <w:rPr>
                <w:color w:val="000000" w:themeColor="text1"/>
                <w:sz w:val="16"/>
                <w:szCs w:val="16"/>
              </w:rPr>
              <w:t>superselettiva</w:t>
            </w:r>
            <w:proofErr w:type="spellEnd"/>
            <w:r w:rsidRPr="005349C4">
              <w:rPr>
                <w:color w:val="000000" w:themeColor="text1"/>
                <w:sz w:val="16"/>
                <w:szCs w:val="16"/>
              </w:rPr>
              <w:t xml:space="preserve"> in lega superelastica di </w:t>
            </w:r>
            <w:proofErr w:type="spellStart"/>
            <w:r w:rsidRPr="005349C4">
              <w:rPr>
                <w:color w:val="000000" w:themeColor="text1"/>
                <w:sz w:val="16"/>
                <w:szCs w:val="16"/>
              </w:rPr>
              <w:t>nitinol</w:t>
            </w:r>
            <w:proofErr w:type="spellEnd"/>
            <w:r w:rsidRPr="005349C4">
              <w:rPr>
                <w:color w:val="000000" w:themeColor="text1"/>
                <w:sz w:val="16"/>
                <w:szCs w:val="16"/>
              </w:rPr>
              <w:t>, con rivestimento idrofilo esterno, in struttura monopezzo di calibro 0,012” e 0,014" con punta flessibile 25 cm, e 0,016” con punta flessibile 35 cm. Lunghezza totale della guida 200 cm, angoli della punta 45°, 90°, 90°+150°, Curva J.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357C50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 w:rsidRPr="00F86314">
              <w:rPr>
                <w:bCs/>
                <w:sz w:val="16"/>
                <w:szCs w:val="16"/>
              </w:rPr>
              <w:t>C0499: GUIDE PER APPARATO CARDIOCIRCOLATORIO – ALTRE</w:t>
            </w:r>
            <w:r>
              <w:rPr>
                <w:rFonts w:ascii="Helvetica Neue Light" w:hAnsi="Helvetica Neue Light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20:</w:t>
            </w:r>
          </w:p>
          <w:p w:rsidR="00571E5A" w:rsidRPr="007C5EA5" w:rsidRDefault="00571E5A" w:rsidP="003045E9">
            <w:pPr>
              <w:jc w:val="both"/>
              <w:rPr>
                <w:bCs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</w:t>
            </w:r>
            <w:r w:rsidRPr="007C5EA5">
              <w:rPr>
                <w:color w:val="000000" w:themeColor="text1"/>
                <w:sz w:val="15"/>
                <w:szCs w:val="15"/>
              </w:rPr>
              <w:t>MICROGUIDA IN ACCIAIO CON PARTE PROSSIMALE RIVESTITA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20</w:t>
            </w:r>
          </w:p>
        </w:tc>
      </w:tr>
      <w:tr w:rsidR="00571E5A" w:rsidRPr="0084254A" w:rsidTr="00571E5A">
        <w:trPr>
          <w:trHeight w:val="87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C19AC" w:rsidRDefault="00571E5A" w:rsidP="003045E9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</w:t>
            </w:r>
            <w:r w:rsidRPr="00CC19AC">
              <w:rPr>
                <w:color w:val="000000" w:themeColor="text1"/>
                <w:sz w:val="16"/>
                <w:szCs w:val="16"/>
              </w:rPr>
              <w:t>icroguida</w:t>
            </w:r>
            <w:proofErr w:type="spellEnd"/>
            <w:r w:rsidRPr="00CC19AC">
              <w:rPr>
                <w:color w:val="000000" w:themeColor="text1"/>
                <w:sz w:val="16"/>
                <w:szCs w:val="16"/>
              </w:rPr>
              <w:t xml:space="preserve"> con anima in acciaio inossidabile con parte prossimale rivestita in PTFE, e la parte distale presenta copertura </w:t>
            </w:r>
            <w:proofErr w:type="spellStart"/>
            <w:r w:rsidRPr="00CC19AC">
              <w:rPr>
                <w:color w:val="000000" w:themeColor="text1"/>
                <w:sz w:val="16"/>
                <w:szCs w:val="16"/>
              </w:rPr>
              <w:t>idrofilica</w:t>
            </w:r>
            <w:proofErr w:type="spellEnd"/>
            <w:r w:rsidRPr="00CC19AC">
              <w:rPr>
                <w:color w:val="000000" w:themeColor="text1"/>
                <w:sz w:val="16"/>
                <w:szCs w:val="16"/>
              </w:rPr>
              <w:t>. Sulla punta distale dell’anima della guida è posizionata una spirale in platino di 5cm per aumentarne ulteriormente la visibilità.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F86314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 w:rsidRPr="00357C50">
              <w:rPr>
                <w:bCs/>
                <w:sz w:val="16"/>
                <w:szCs w:val="16"/>
              </w:rPr>
              <w:t>C04020201: GUIDE VASC</w:t>
            </w:r>
            <w:r>
              <w:rPr>
                <w:bCs/>
                <w:sz w:val="16"/>
                <w:szCs w:val="16"/>
              </w:rPr>
              <w:t>O</w:t>
            </w:r>
            <w:r w:rsidRPr="00357C50">
              <w:rPr>
                <w:bCs/>
                <w:sz w:val="16"/>
                <w:szCs w:val="16"/>
              </w:rPr>
              <w:t>LARI PERIFERICHE INTERVENTISTICHE IDROFILE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21:</w:t>
            </w:r>
          </w:p>
          <w:p w:rsidR="00571E5A" w:rsidRPr="00357C50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</w:t>
            </w:r>
            <w:r w:rsidRPr="007C5EA5">
              <w:rPr>
                <w:color w:val="000000" w:themeColor="text1"/>
                <w:sz w:val="15"/>
                <w:szCs w:val="15"/>
              </w:rPr>
              <w:t>MICROGUIDA IN ACCIAIO</w:t>
            </w:r>
            <w:r>
              <w:rPr>
                <w:color w:val="000000" w:themeColor="text1"/>
                <w:sz w:val="15"/>
                <w:szCs w:val="15"/>
              </w:rPr>
              <w:t xml:space="preserve"> GRADUALMENTE RASTREMATA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882073" w:rsidRDefault="00571E5A" w:rsidP="003045E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571E5A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571E5A" w:rsidRPr="0084254A" w:rsidTr="00571E5A">
        <w:trPr>
          <w:trHeight w:val="85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357C50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CC19AC">
              <w:rPr>
                <w:color w:val="000000" w:themeColor="text1"/>
                <w:sz w:val="16"/>
                <w:szCs w:val="16"/>
              </w:rPr>
              <w:t>microguida</w:t>
            </w:r>
            <w:proofErr w:type="spellEnd"/>
            <w:r w:rsidRPr="00CC19AC">
              <w:rPr>
                <w:color w:val="000000" w:themeColor="text1"/>
                <w:sz w:val="16"/>
                <w:szCs w:val="16"/>
              </w:rPr>
              <w:t xml:space="preserve"> per interventistica </w:t>
            </w:r>
            <w:proofErr w:type="spellStart"/>
            <w:r w:rsidRPr="00CC19AC">
              <w:rPr>
                <w:color w:val="000000" w:themeColor="text1"/>
                <w:sz w:val="16"/>
                <w:szCs w:val="16"/>
              </w:rPr>
              <w:t>neurovascolare</w:t>
            </w:r>
            <w:proofErr w:type="spellEnd"/>
            <w:r w:rsidRPr="00CC19AC">
              <w:rPr>
                <w:color w:val="000000" w:themeColor="text1"/>
                <w:sz w:val="16"/>
                <w:szCs w:val="16"/>
              </w:rPr>
              <w:t xml:space="preserve"> con anima interna in acciaio inox gradualmente rastremata, esternamente </w:t>
            </w:r>
            <w:proofErr w:type="spellStart"/>
            <w:r w:rsidRPr="00CC19AC">
              <w:rPr>
                <w:color w:val="000000" w:themeColor="text1"/>
                <w:sz w:val="16"/>
                <w:szCs w:val="16"/>
              </w:rPr>
              <w:t>ipotubo</w:t>
            </w:r>
            <w:proofErr w:type="spellEnd"/>
            <w:r w:rsidRPr="00CC19AC">
              <w:rPr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CC19AC">
              <w:rPr>
                <w:color w:val="000000" w:themeColor="text1"/>
                <w:sz w:val="16"/>
                <w:szCs w:val="16"/>
              </w:rPr>
              <w:t>Nitinol</w:t>
            </w:r>
            <w:proofErr w:type="spellEnd"/>
            <w:r w:rsidRPr="00CC19A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C19AC">
              <w:rPr>
                <w:color w:val="000000" w:themeColor="text1"/>
                <w:sz w:val="16"/>
                <w:szCs w:val="16"/>
              </w:rPr>
              <w:t>microfissurato</w:t>
            </w:r>
            <w:proofErr w:type="spellEnd"/>
            <w:r w:rsidRPr="00CC19AC">
              <w:rPr>
                <w:color w:val="000000" w:themeColor="text1"/>
                <w:sz w:val="16"/>
                <w:szCs w:val="16"/>
              </w:rPr>
              <w:t xml:space="preserve"> rivestito da polimero </w:t>
            </w:r>
            <w:proofErr w:type="spellStart"/>
            <w:r w:rsidRPr="00CC19AC">
              <w:rPr>
                <w:color w:val="000000" w:themeColor="text1"/>
                <w:sz w:val="16"/>
                <w:szCs w:val="16"/>
              </w:rPr>
              <w:t>idrofilico</w:t>
            </w:r>
            <w:proofErr w:type="spellEnd"/>
            <w:r w:rsidRPr="00CC19AC">
              <w:rPr>
                <w:color w:val="000000" w:themeColor="text1"/>
                <w:sz w:val="16"/>
                <w:szCs w:val="16"/>
              </w:rPr>
              <w:t>. Calibro 0.10 e 0.14. Lunghezza: 200cm e 300cm.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357C50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 w:rsidRPr="00357C50">
              <w:rPr>
                <w:bCs/>
                <w:sz w:val="16"/>
                <w:szCs w:val="16"/>
              </w:rPr>
              <w:t>C04020201: GUIDE VASC</w:t>
            </w:r>
            <w:r>
              <w:rPr>
                <w:bCs/>
                <w:sz w:val="16"/>
                <w:szCs w:val="16"/>
              </w:rPr>
              <w:t>O</w:t>
            </w:r>
            <w:r w:rsidRPr="00357C50">
              <w:rPr>
                <w:bCs/>
                <w:sz w:val="16"/>
                <w:szCs w:val="16"/>
              </w:rPr>
              <w:t>LARI PERIFERICHE INTERVENTISTICHE IDROFILE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22:</w:t>
            </w:r>
          </w:p>
          <w:p w:rsidR="00571E5A" w:rsidRPr="00357C50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</w:t>
            </w:r>
            <w:r w:rsidRPr="007C5EA5">
              <w:rPr>
                <w:color w:val="000000" w:themeColor="text1"/>
                <w:sz w:val="15"/>
                <w:szCs w:val="15"/>
              </w:rPr>
              <w:t>MICROGUIDA IN ACCIAIO</w:t>
            </w:r>
            <w:r>
              <w:rPr>
                <w:color w:val="000000" w:themeColor="text1"/>
                <w:sz w:val="15"/>
                <w:szCs w:val="15"/>
              </w:rPr>
              <w:t xml:space="preserve"> E LEGA CON RIVESTIMENTO IDROFILICO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Default="00571E5A" w:rsidP="003045E9">
            <w:pPr>
              <w:jc w:val="center"/>
              <w:rPr>
                <w:rFonts w:ascii="Helvetica Neue Light" w:hAnsi="Helvetica Neue Light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254A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lastRenderedPageBreak/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357C50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767A0C">
              <w:rPr>
                <w:color w:val="000000" w:themeColor="text1"/>
                <w:sz w:val="16"/>
                <w:szCs w:val="16"/>
              </w:rPr>
              <w:t>Microguida</w:t>
            </w:r>
            <w:proofErr w:type="spellEnd"/>
            <w:r w:rsidRPr="00767A0C">
              <w:rPr>
                <w:color w:val="000000" w:themeColor="text1"/>
                <w:sz w:val="16"/>
                <w:szCs w:val="16"/>
              </w:rPr>
              <w:t xml:space="preserve"> in acciaio e </w:t>
            </w:r>
            <w:proofErr w:type="spellStart"/>
            <w:r w:rsidRPr="00767A0C">
              <w:rPr>
                <w:color w:val="000000" w:themeColor="text1"/>
                <w:sz w:val="16"/>
                <w:szCs w:val="16"/>
              </w:rPr>
              <w:t>nitinol</w:t>
            </w:r>
            <w:proofErr w:type="spellEnd"/>
            <w:r w:rsidRPr="00767A0C">
              <w:rPr>
                <w:color w:val="000000" w:themeColor="text1"/>
                <w:sz w:val="16"/>
                <w:szCs w:val="16"/>
              </w:rPr>
              <w:t xml:space="preserve"> con rivestimento </w:t>
            </w:r>
            <w:proofErr w:type="spellStart"/>
            <w:r w:rsidRPr="00767A0C">
              <w:rPr>
                <w:color w:val="000000" w:themeColor="text1"/>
                <w:sz w:val="16"/>
                <w:szCs w:val="16"/>
              </w:rPr>
              <w:t>idrofilico</w:t>
            </w:r>
            <w:proofErr w:type="spellEnd"/>
            <w:r w:rsidRPr="00767A0C">
              <w:rPr>
                <w:color w:val="000000" w:themeColor="text1"/>
                <w:sz w:val="16"/>
                <w:szCs w:val="16"/>
              </w:rPr>
              <w:t>, di diametro da 0.007", 0.008", 0.012" distale e 0.014" prossimale, con punta dritta, J e doppio angolo.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357C50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 w:rsidRPr="00357C50">
              <w:rPr>
                <w:bCs/>
                <w:sz w:val="16"/>
                <w:szCs w:val="16"/>
              </w:rPr>
              <w:t>C04020201: GUIDE VASC</w:t>
            </w:r>
            <w:r>
              <w:rPr>
                <w:bCs/>
                <w:sz w:val="16"/>
                <w:szCs w:val="16"/>
              </w:rPr>
              <w:t>O</w:t>
            </w:r>
            <w:r w:rsidRPr="00357C50">
              <w:rPr>
                <w:bCs/>
                <w:sz w:val="16"/>
                <w:szCs w:val="16"/>
              </w:rPr>
              <w:t>LARI PERIFERICHE INTERVENTISTICHE IDROFILE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23:</w:t>
            </w:r>
          </w:p>
          <w:p w:rsidR="00571E5A" w:rsidRPr="00357C50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</w:t>
            </w:r>
            <w:r w:rsidRPr="007C5EA5">
              <w:rPr>
                <w:color w:val="000000" w:themeColor="text1"/>
                <w:sz w:val="15"/>
                <w:szCs w:val="15"/>
              </w:rPr>
              <w:t>MICROGUIDA IN ACCIAIO</w:t>
            </w:r>
            <w:r>
              <w:rPr>
                <w:color w:val="000000" w:themeColor="text1"/>
                <w:sz w:val="15"/>
                <w:szCs w:val="15"/>
              </w:rPr>
              <w:t xml:space="preserve"> CON CALIBRO RASTREMATO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Default="00571E5A" w:rsidP="003045E9">
            <w:pPr>
              <w:jc w:val="center"/>
              <w:rPr>
                <w:rFonts w:ascii="Helvetica Neue Light" w:hAnsi="Helvetica Neue Light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10</w:t>
            </w:r>
          </w:p>
        </w:tc>
      </w:tr>
      <w:tr w:rsidR="00571E5A" w:rsidRPr="0084254A" w:rsidTr="00571E5A">
        <w:trPr>
          <w:trHeight w:val="94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357C50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767A0C">
              <w:rPr>
                <w:color w:val="000000" w:themeColor="text1"/>
                <w:sz w:val="16"/>
                <w:szCs w:val="16"/>
              </w:rPr>
              <w:t>Microguida</w:t>
            </w:r>
            <w:proofErr w:type="spellEnd"/>
            <w:r w:rsidRPr="00767A0C">
              <w:rPr>
                <w:color w:val="000000" w:themeColor="text1"/>
                <w:sz w:val="16"/>
                <w:szCs w:val="16"/>
              </w:rPr>
              <w:t xml:space="preserve"> in acciaio inossidabile con calibro rastremato: 0.008” distale e 0.012” prossimale. Dotata di punta preformabile presenta un rivestimento in platino nel tratto distale (10 cm). Presenta un rivestimento </w:t>
            </w:r>
            <w:proofErr w:type="spellStart"/>
            <w:r w:rsidRPr="00767A0C">
              <w:rPr>
                <w:color w:val="000000" w:themeColor="text1"/>
                <w:sz w:val="16"/>
                <w:szCs w:val="16"/>
              </w:rPr>
              <w:t>idrofilico</w:t>
            </w:r>
            <w:proofErr w:type="spellEnd"/>
            <w:r w:rsidRPr="00767A0C">
              <w:rPr>
                <w:color w:val="000000" w:themeColor="text1"/>
                <w:sz w:val="16"/>
                <w:szCs w:val="16"/>
              </w:rPr>
              <w:t xml:space="preserve"> che consenta di mantenere una perfetta scorrevolezza anche per periodi di navigazione intravascolare prolungati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357C50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 w:rsidRPr="00357C50">
              <w:rPr>
                <w:bCs/>
                <w:sz w:val="16"/>
                <w:szCs w:val="16"/>
              </w:rPr>
              <w:t>C04020201: GUIDE VASC</w:t>
            </w:r>
            <w:r>
              <w:rPr>
                <w:bCs/>
                <w:sz w:val="16"/>
                <w:szCs w:val="16"/>
              </w:rPr>
              <w:t>O</w:t>
            </w:r>
            <w:r w:rsidRPr="00357C50">
              <w:rPr>
                <w:bCs/>
                <w:sz w:val="16"/>
                <w:szCs w:val="16"/>
              </w:rPr>
              <w:t>LARI PERIFERICHE INTERVENTISTICHE IDROFILE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24:</w:t>
            </w:r>
          </w:p>
          <w:p w:rsidR="00571E5A" w:rsidRPr="00357C50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>
              <w:rPr>
                <w:color w:val="000000" w:themeColor="text1"/>
                <w:sz w:val="15"/>
                <w:szCs w:val="15"/>
              </w:rPr>
              <w:t>MICROCATETERE A PALLONCINO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Default="00571E5A" w:rsidP="003045E9">
            <w:pPr>
              <w:jc w:val="center"/>
              <w:rPr>
                <w:rFonts w:ascii="Helvetica Neue Light" w:hAnsi="Helvetica Neue Light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71E5A" w:rsidRPr="0084254A" w:rsidTr="00571E5A">
        <w:trPr>
          <w:trHeight w:val="9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767A0C" w:rsidRDefault="00571E5A" w:rsidP="003045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67A0C">
              <w:rPr>
                <w:color w:val="000000" w:themeColor="text1"/>
                <w:sz w:val="16"/>
                <w:szCs w:val="16"/>
              </w:rPr>
              <w:t xml:space="preserve">Kit composto di </w:t>
            </w:r>
            <w:proofErr w:type="spellStart"/>
            <w:r w:rsidRPr="00767A0C">
              <w:rPr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767A0C">
              <w:rPr>
                <w:color w:val="000000" w:themeColor="text1"/>
                <w:sz w:val="16"/>
                <w:szCs w:val="16"/>
              </w:rPr>
              <w:t xml:space="preserve"> a palloncino a lume coassiale </w:t>
            </w:r>
            <w:proofErr w:type="spellStart"/>
            <w:r w:rsidRPr="00767A0C">
              <w:rPr>
                <w:color w:val="000000" w:themeColor="text1"/>
                <w:sz w:val="16"/>
                <w:szCs w:val="16"/>
              </w:rPr>
              <w:t>compliante</w:t>
            </w:r>
            <w:proofErr w:type="spellEnd"/>
            <w:r w:rsidRPr="00767A0C">
              <w:rPr>
                <w:color w:val="000000" w:themeColor="text1"/>
                <w:sz w:val="16"/>
                <w:szCs w:val="16"/>
              </w:rPr>
              <w:t xml:space="preserve"> per occlusione temporanea dei vasi cerebrali, e di guida 0.010” </w:t>
            </w:r>
          </w:p>
          <w:p w:rsidR="00571E5A" w:rsidRPr="00357C50" w:rsidRDefault="00571E5A" w:rsidP="003045E9">
            <w:pPr>
              <w:jc w:val="both"/>
              <w:rPr>
                <w:bCs/>
                <w:sz w:val="16"/>
                <w:szCs w:val="16"/>
              </w:rPr>
            </w:pPr>
            <w:r w:rsidRPr="00767A0C">
              <w:rPr>
                <w:color w:val="000000" w:themeColor="text1"/>
                <w:sz w:val="16"/>
                <w:szCs w:val="16"/>
              </w:rPr>
              <w:t xml:space="preserve">Compatibile con il liquido </w:t>
            </w:r>
            <w:proofErr w:type="spellStart"/>
            <w:r w:rsidRPr="00767A0C">
              <w:rPr>
                <w:color w:val="000000" w:themeColor="text1"/>
                <w:sz w:val="16"/>
                <w:szCs w:val="16"/>
              </w:rPr>
              <w:t>embolizzante</w:t>
            </w:r>
            <w:proofErr w:type="spellEnd"/>
            <w:r w:rsidRPr="00767A0C">
              <w:rPr>
                <w:color w:val="000000" w:themeColor="text1"/>
                <w:sz w:val="16"/>
                <w:szCs w:val="16"/>
              </w:rPr>
              <w:t xml:space="preserve"> non adesivo. Vari diametri del palloncino 3, 4, 5 mm. Varie lunghezze disponibili.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767A0C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767A0C">
              <w:rPr>
                <w:bCs/>
                <w:sz w:val="14"/>
                <w:szCs w:val="14"/>
              </w:rPr>
              <w:t>C0104010299: - DISPOSITIVI PER ANGIOGRAFIA CORONARICA INTERVENTISTICA – ALTRI</w:t>
            </w:r>
            <w:r w:rsidRPr="00767A0C">
              <w:rPr>
                <w:rFonts w:ascii="Helvetica Neue Light" w:hAnsi="Helvetica Neue Light" w:cs="Tahoma"/>
                <w:sz w:val="14"/>
                <w:szCs w:val="1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25:</w:t>
            </w:r>
          </w:p>
          <w:p w:rsidR="00571E5A" w:rsidRPr="00767A0C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>
              <w:rPr>
                <w:color w:val="000000" w:themeColor="text1"/>
                <w:sz w:val="15"/>
                <w:szCs w:val="15"/>
              </w:rPr>
              <w:t>CATETERE A PALLONCINO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Default="00571E5A" w:rsidP="003045E9">
            <w:pPr>
              <w:jc w:val="center"/>
              <w:rPr>
                <w:rFonts w:ascii="Helvetica Neue Light" w:hAnsi="Helvetica Neue Light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71E5A" w:rsidRPr="0084254A" w:rsidTr="00571E5A">
        <w:trPr>
          <w:trHeight w:val="113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487278" w:rsidRDefault="00571E5A" w:rsidP="003045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87278">
              <w:rPr>
                <w:color w:val="000000" w:themeColor="text1"/>
                <w:sz w:val="16"/>
                <w:szCs w:val="16"/>
              </w:rPr>
              <w:t xml:space="preserve">Kit composto di </w:t>
            </w:r>
            <w:proofErr w:type="spellStart"/>
            <w:r w:rsidRPr="00487278">
              <w:rPr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487278">
              <w:rPr>
                <w:color w:val="000000" w:themeColor="text1"/>
                <w:sz w:val="16"/>
                <w:szCs w:val="16"/>
              </w:rPr>
              <w:t xml:space="preserve"> a palloncino </w:t>
            </w:r>
            <w:proofErr w:type="spellStart"/>
            <w:r w:rsidRPr="00487278">
              <w:rPr>
                <w:color w:val="000000" w:themeColor="text1"/>
                <w:sz w:val="16"/>
                <w:szCs w:val="16"/>
              </w:rPr>
              <w:t>supercompliante</w:t>
            </w:r>
            <w:proofErr w:type="spellEnd"/>
            <w:r w:rsidRPr="00487278">
              <w:rPr>
                <w:color w:val="000000" w:themeColor="text1"/>
                <w:sz w:val="16"/>
                <w:szCs w:val="16"/>
              </w:rPr>
              <w:t xml:space="preserve"> a lume coassiale per occlusione temporanea dei vasi cerebrali, e di guida 0.010” </w:t>
            </w:r>
          </w:p>
          <w:p w:rsidR="00571E5A" w:rsidRPr="00767A0C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487278">
              <w:rPr>
                <w:color w:val="000000" w:themeColor="text1"/>
                <w:sz w:val="16"/>
                <w:szCs w:val="16"/>
              </w:rPr>
              <w:t xml:space="preserve">Compatibile con il liquido </w:t>
            </w:r>
            <w:proofErr w:type="spellStart"/>
            <w:r w:rsidRPr="00487278">
              <w:rPr>
                <w:color w:val="000000" w:themeColor="text1"/>
                <w:sz w:val="16"/>
                <w:szCs w:val="16"/>
              </w:rPr>
              <w:t>embolizzante</w:t>
            </w:r>
            <w:proofErr w:type="spellEnd"/>
            <w:r w:rsidRPr="00487278">
              <w:rPr>
                <w:color w:val="000000" w:themeColor="text1"/>
                <w:sz w:val="16"/>
                <w:szCs w:val="16"/>
              </w:rPr>
              <w:t xml:space="preserve"> non adesivo Disponibile nelle misure 3x7, 3x15, 4x7, 4x15, 4x20, 7x7, 7x15.  Profilo di attraversamento 2.2-2.8 </w:t>
            </w:r>
            <w:proofErr w:type="spellStart"/>
            <w:r w:rsidRPr="00487278">
              <w:rPr>
                <w:color w:val="000000" w:themeColor="text1"/>
                <w:sz w:val="16"/>
                <w:szCs w:val="16"/>
              </w:rPr>
              <w:t>Fr</w:t>
            </w:r>
            <w:proofErr w:type="spellEnd"/>
            <w:r w:rsidRPr="00487278">
              <w:rPr>
                <w:color w:val="000000" w:themeColor="text1"/>
                <w:sz w:val="16"/>
                <w:szCs w:val="16"/>
              </w:rPr>
              <w:t xml:space="preserve"> per tutti i codici tranne la misura 7 che ha profilo 3-2.8 </w:t>
            </w:r>
            <w:proofErr w:type="spellStart"/>
            <w:r w:rsidRPr="00487278">
              <w:rPr>
                <w:color w:val="000000" w:themeColor="text1"/>
                <w:sz w:val="16"/>
                <w:szCs w:val="16"/>
              </w:rPr>
              <w:t>Fr</w:t>
            </w:r>
            <w:proofErr w:type="spellEnd"/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767A0C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767A0C">
              <w:rPr>
                <w:bCs/>
                <w:sz w:val="14"/>
                <w:szCs w:val="14"/>
              </w:rPr>
              <w:t>C0104010299: - DISPOSITIVI PER ANGIOGRAFIA CORONARICA INTERVENTISTICA – ALTRI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26:</w:t>
            </w:r>
          </w:p>
          <w:p w:rsidR="00571E5A" w:rsidRPr="00767A0C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>
              <w:rPr>
                <w:color w:val="000000" w:themeColor="text1"/>
                <w:sz w:val="15"/>
                <w:szCs w:val="15"/>
              </w:rPr>
              <w:t xml:space="preserve">LIQUIDO EMBOLIZZANTE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Default="00571E5A" w:rsidP="003045E9">
            <w:pPr>
              <w:jc w:val="center"/>
              <w:rPr>
                <w:rFonts w:ascii="Helvetica Neue Light" w:hAnsi="Helvetica Neue Light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10</w:t>
            </w:r>
          </w:p>
        </w:tc>
      </w:tr>
      <w:tr w:rsidR="00571E5A" w:rsidRPr="0084254A" w:rsidTr="00571E5A">
        <w:trPr>
          <w:trHeight w:val="85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767A0C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487278">
              <w:rPr>
                <w:color w:val="000000" w:themeColor="text1"/>
                <w:sz w:val="16"/>
                <w:szCs w:val="16"/>
              </w:rPr>
              <w:t xml:space="preserve">Liquido </w:t>
            </w:r>
            <w:proofErr w:type="spellStart"/>
            <w:r w:rsidRPr="00487278">
              <w:rPr>
                <w:color w:val="000000" w:themeColor="text1"/>
                <w:sz w:val="16"/>
                <w:szCs w:val="16"/>
              </w:rPr>
              <w:t>embolizzante</w:t>
            </w:r>
            <w:proofErr w:type="spellEnd"/>
            <w:r w:rsidRPr="00487278">
              <w:rPr>
                <w:color w:val="000000" w:themeColor="text1"/>
                <w:sz w:val="16"/>
                <w:szCs w:val="16"/>
              </w:rPr>
              <w:t xml:space="preserve"> non adesivo per il trattamento delle Malformazioni Arterovenose e tumori </w:t>
            </w:r>
            <w:proofErr w:type="spellStart"/>
            <w:r w:rsidRPr="00487278">
              <w:rPr>
                <w:color w:val="000000" w:themeColor="text1"/>
                <w:sz w:val="16"/>
                <w:szCs w:val="16"/>
              </w:rPr>
              <w:t>ipervascolarizzati</w:t>
            </w:r>
            <w:proofErr w:type="spellEnd"/>
            <w:r w:rsidRPr="00487278">
              <w:rPr>
                <w:color w:val="000000" w:themeColor="text1"/>
                <w:sz w:val="16"/>
                <w:szCs w:val="16"/>
              </w:rPr>
              <w:t xml:space="preserve">. Costituito da EVOH con una sospensione di polvere di tantalio micronizzata e dal solvente DMSO. </w:t>
            </w:r>
            <w:proofErr w:type="spellStart"/>
            <w:r w:rsidRPr="00487278">
              <w:rPr>
                <w:color w:val="000000" w:themeColor="text1"/>
                <w:sz w:val="16"/>
                <w:szCs w:val="16"/>
              </w:rPr>
              <w:t>Disponiobile</w:t>
            </w:r>
            <w:proofErr w:type="spellEnd"/>
            <w:r w:rsidRPr="00487278">
              <w:rPr>
                <w:color w:val="000000" w:themeColor="text1"/>
                <w:sz w:val="16"/>
                <w:szCs w:val="16"/>
              </w:rPr>
              <w:t xml:space="preserve"> nella versione 12 e 18 </w:t>
            </w:r>
            <w:proofErr w:type="spellStart"/>
            <w:r w:rsidRPr="00487278">
              <w:rPr>
                <w:color w:val="000000" w:themeColor="text1"/>
                <w:sz w:val="16"/>
                <w:szCs w:val="16"/>
              </w:rPr>
              <w:t>cP</w:t>
            </w:r>
            <w:proofErr w:type="spellEnd"/>
            <w:r w:rsidRPr="00487278">
              <w:rPr>
                <w:color w:val="000000" w:themeColor="text1"/>
                <w:sz w:val="16"/>
                <w:szCs w:val="16"/>
              </w:rPr>
              <w:t xml:space="preserve"> standard e a bassa densità (LD)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767A0C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487278">
              <w:rPr>
                <w:bCs/>
                <w:sz w:val="14"/>
                <w:szCs w:val="14"/>
              </w:rPr>
              <w:t>C0104020203</w:t>
            </w:r>
            <w:r>
              <w:rPr>
                <w:bCs/>
                <w:sz w:val="14"/>
                <w:szCs w:val="14"/>
              </w:rPr>
              <w:t xml:space="preserve">- SPIRALI E SISTEMI EMBOLIZZANTI 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27:</w:t>
            </w:r>
          </w:p>
          <w:p w:rsidR="00571E5A" w:rsidRPr="00767A0C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AGENTE  </w:t>
            </w:r>
            <w:r>
              <w:rPr>
                <w:color w:val="000000" w:themeColor="text1"/>
                <w:sz w:val="15"/>
                <w:szCs w:val="15"/>
              </w:rPr>
              <w:t xml:space="preserve">LIQUIDO EMBOLIZZANTE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Default="00571E5A" w:rsidP="003045E9">
            <w:pPr>
              <w:jc w:val="center"/>
              <w:rPr>
                <w:rFonts w:ascii="Helvetica Neue Light" w:hAnsi="Helvetica Neue Light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10</w:t>
            </w:r>
          </w:p>
        </w:tc>
      </w:tr>
      <w:tr w:rsidR="00571E5A" w:rsidRPr="0084254A" w:rsidTr="00571E5A">
        <w:trPr>
          <w:trHeight w:val="115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487278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1C6CFB">
              <w:rPr>
                <w:color w:val="000000" w:themeColor="text1"/>
                <w:sz w:val="16"/>
                <w:szCs w:val="16"/>
              </w:rPr>
              <w:t xml:space="preserve">Agente liquido </w:t>
            </w:r>
            <w:proofErr w:type="spellStart"/>
            <w:r w:rsidRPr="001C6CFB">
              <w:rPr>
                <w:color w:val="000000" w:themeColor="text1"/>
                <w:sz w:val="16"/>
                <w:szCs w:val="16"/>
              </w:rPr>
              <w:t>embolizzante</w:t>
            </w:r>
            <w:proofErr w:type="spellEnd"/>
            <w:r w:rsidRPr="001C6CFB">
              <w:rPr>
                <w:color w:val="000000" w:themeColor="text1"/>
                <w:sz w:val="16"/>
                <w:szCs w:val="16"/>
              </w:rPr>
              <w:t xml:space="preserve">  non adesivo, composto da un copolimero disciolto in DMSO, legato ad una componente iodata per la visualizzazione </w:t>
            </w:r>
            <w:proofErr w:type="spellStart"/>
            <w:r w:rsidRPr="001C6CFB">
              <w:rPr>
                <w:color w:val="000000" w:themeColor="text1"/>
                <w:sz w:val="16"/>
                <w:szCs w:val="16"/>
              </w:rPr>
              <w:t>fluoroscopica</w:t>
            </w:r>
            <w:proofErr w:type="spellEnd"/>
            <w:r w:rsidRPr="001C6CFB">
              <w:rPr>
                <w:color w:val="000000" w:themeColor="text1"/>
                <w:sz w:val="16"/>
                <w:szCs w:val="16"/>
              </w:rPr>
              <w:t xml:space="preserve">. Disponibile in diverse concentrazioni. Sistema costituito da una siringa precaricata di agente </w:t>
            </w:r>
            <w:proofErr w:type="spellStart"/>
            <w:r w:rsidRPr="001C6CFB">
              <w:rPr>
                <w:color w:val="000000" w:themeColor="text1"/>
                <w:sz w:val="16"/>
                <w:szCs w:val="16"/>
              </w:rPr>
              <w:t>embolizzante</w:t>
            </w:r>
            <w:proofErr w:type="spellEnd"/>
            <w:r w:rsidRPr="001C6CFB">
              <w:rPr>
                <w:color w:val="000000" w:themeColor="text1"/>
                <w:sz w:val="16"/>
                <w:szCs w:val="16"/>
              </w:rPr>
              <w:t xml:space="preserve">, da una siringa precaricata di DMSO e di un set di adattatori per </w:t>
            </w:r>
            <w:proofErr w:type="spellStart"/>
            <w:r w:rsidRPr="001C6CFB">
              <w:rPr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1C6CFB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487278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487278">
              <w:rPr>
                <w:bCs/>
                <w:sz w:val="14"/>
                <w:szCs w:val="14"/>
              </w:rPr>
              <w:t>C0104020203</w:t>
            </w:r>
            <w:r>
              <w:rPr>
                <w:bCs/>
                <w:sz w:val="14"/>
                <w:szCs w:val="14"/>
              </w:rPr>
              <w:t>- SPIRALI E SISTEMI EMBOLIZZANTI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28:</w:t>
            </w:r>
          </w:p>
          <w:p w:rsidR="00571E5A" w:rsidRPr="00767A0C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COLLA A BASE CIANOACRILICA</w:t>
            </w:r>
            <w:r>
              <w:rPr>
                <w:color w:val="000000" w:themeColor="text1"/>
                <w:sz w:val="15"/>
                <w:szCs w:val="15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Default="00571E5A" w:rsidP="003045E9">
            <w:pPr>
              <w:jc w:val="center"/>
              <w:rPr>
                <w:rFonts w:ascii="Helvetica Neue Light" w:hAnsi="Helvetica Neue Light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10</w:t>
            </w:r>
          </w:p>
        </w:tc>
      </w:tr>
      <w:tr w:rsidR="00571E5A" w:rsidRPr="0084254A" w:rsidTr="00571E5A">
        <w:trPr>
          <w:trHeight w:val="86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487278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1C6CFB">
              <w:rPr>
                <w:color w:val="000000" w:themeColor="text1"/>
                <w:sz w:val="16"/>
                <w:szCs w:val="16"/>
              </w:rPr>
              <w:t xml:space="preserve">Dispositivo medico, pronto all’uso biodegradabile per uso </w:t>
            </w:r>
            <w:proofErr w:type="spellStart"/>
            <w:r w:rsidRPr="001C6CFB">
              <w:rPr>
                <w:color w:val="000000" w:themeColor="text1"/>
                <w:sz w:val="16"/>
                <w:szCs w:val="16"/>
              </w:rPr>
              <w:t>endovascolare</w:t>
            </w:r>
            <w:proofErr w:type="spellEnd"/>
            <w:r w:rsidRPr="001C6CFB">
              <w:rPr>
                <w:color w:val="000000" w:themeColor="text1"/>
                <w:sz w:val="16"/>
                <w:szCs w:val="16"/>
              </w:rPr>
              <w:t xml:space="preserve"> a base </w:t>
            </w:r>
            <w:proofErr w:type="spellStart"/>
            <w:r w:rsidRPr="001C6CFB">
              <w:rPr>
                <w:color w:val="000000" w:themeColor="text1"/>
                <w:sz w:val="16"/>
                <w:szCs w:val="16"/>
              </w:rPr>
              <w:t>cianoacrilica</w:t>
            </w:r>
            <w:proofErr w:type="spellEnd"/>
            <w:r w:rsidRPr="001C6CFB">
              <w:rPr>
                <w:color w:val="000000" w:themeColor="text1"/>
                <w:sz w:val="16"/>
                <w:szCs w:val="16"/>
              </w:rPr>
              <w:t xml:space="preserve"> con </w:t>
            </w:r>
            <w:proofErr w:type="spellStart"/>
            <w:r w:rsidRPr="001C6CFB">
              <w:rPr>
                <w:color w:val="000000" w:themeColor="text1"/>
                <w:sz w:val="16"/>
                <w:szCs w:val="16"/>
              </w:rPr>
              <w:t>prorpietà</w:t>
            </w:r>
            <w:proofErr w:type="spellEnd"/>
            <w:r w:rsidRPr="001C6CFB">
              <w:rPr>
                <w:color w:val="000000" w:themeColor="text1"/>
                <w:sz w:val="16"/>
                <w:szCs w:val="16"/>
              </w:rPr>
              <w:t xml:space="preserve"> emostatica adesiva  sigillante sclerosante </w:t>
            </w:r>
            <w:proofErr w:type="spellStart"/>
            <w:r w:rsidRPr="001C6CFB">
              <w:rPr>
                <w:color w:val="000000" w:themeColor="text1"/>
                <w:sz w:val="16"/>
                <w:szCs w:val="16"/>
              </w:rPr>
              <w:t>embolizzante</w:t>
            </w:r>
            <w:proofErr w:type="spellEnd"/>
            <w:r w:rsidRPr="001C6CFB">
              <w:rPr>
                <w:color w:val="000000" w:themeColor="text1"/>
                <w:sz w:val="16"/>
                <w:szCs w:val="16"/>
              </w:rPr>
              <w:t xml:space="preserve"> e batteriostatica a bassa temperatura di polimerizzazione (45°) formato monodose da 1ml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487278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1C6CFB">
              <w:rPr>
                <w:bCs/>
                <w:sz w:val="14"/>
                <w:szCs w:val="14"/>
              </w:rPr>
              <w:t>H90010102</w:t>
            </w:r>
            <w:r>
              <w:rPr>
                <w:bCs/>
                <w:sz w:val="14"/>
                <w:szCs w:val="14"/>
              </w:rPr>
              <w:t>: COLLE SINTETICHE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29:</w:t>
            </w:r>
          </w:p>
          <w:p w:rsidR="00571E5A" w:rsidRPr="00767A0C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STENT A DIVERSIONE DI FLUSSO IN LEGA</w:t>
            </w:r>
            <w:r>
              <w:rPr>
                <w:color w:val="000000" w:themeColor="text1"/>
                <w:sz w:val="15"/>
                <w:szCs w:val="15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Default="00571E5A" w:rsidP="003045E9">
            <w:pPr>
              <w:jc w:val="center"/>
              <w:rPr>
                <w:rFonts w:ascii="Helvetica Neue Light" w:hAnsi="Helvetica Neue Light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5</w:t>
            </w:r>
          </w:p>
        </w:tc>
      </w:tr>
      <w:tr w:rsidR="00571E5A" w:rsidRPr="0084254A" w:rsidTr="00571E5A">
        <w:trPr>
          <w:trHeight w:val="84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C6CFB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Stent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a diversione di flusso </w:t>
            </w:r>
            <w:proofErr w:type="spellStart"/>
            <w:r w:rsidRPr="001C6CFB">
              <w:rPr>
                <w:color w:val="000000" w:themeColor="text1"/>
                <w:sz w:val="16"/>
                <w:szCs w:val="16"/>
              </w:rPr>
              <w:t>autoespandibile</w:t>
            </w:r>
            <w:proofErr w:type="spellEnd"/>
            <w:r w:rsidRPr="001C6CFB">
              <w:rPr>
                <w:color w:val="000000" w:themeColor="text1"/>
                <w:sz w:val="16"/>
                <w:szCs w:val="16"/>
              </w:rPr>
              <w:t xml:space="preserve"> per il trattamento degli aneurismi cerebrali. Composto da 48 filamenti in </w:t>
            </w:r>
            <w:proofErr w:type="spellStart"/>
            <w:r w:rsidRPr="001C6CFB">
              <w:rPr>
                <w:color w:val="000000" w:themeColor="text1"/>
                <w:sz w:val="16"/>
                <w:szCs w:val="16"/>
              </w:rPr>
              <w:t>nitinolo</w:t>
            </w:r>
            <w:proofErr w:type="spellEnd"/>
            <w:r w:rsidRPr="001C6CFB">
              <w:rPr>
                <w:color w:val="000000" w:themeColor="text1"/>
                <w:sz w:val="16"/>
                <w:szCs w:val="16"/>
              </w:rPr>
              <w:t xml:space="preserve">, nucleo interno in platino che ne aumenta la radiopacità. Compatibile con </w:t>
            </w:r>
            <w:proofErr w:type="spellStart"/>
            <w:r w:rsidRPr="001C6CFB">
              <w:rPr>
                <w:color w:val="000000" w:themeColor="text1"/>
                <w:sz w:val="16"/>
                <w:szCs w:val="16"/>
              </w:rPr>
              <w:t>microcateteri</w:t>
            </w:r>
            <w:proofErr w:type="spellEnd"/>
            <w:r w:rsidRPr="001C6CFB">
              <w:rPr>
                <w:color w:val="000000" w:themeColor="text1"/>
                <w:sz w:val="16"/>
                <w:szCs w:val="16"/>
              </w:rPr>
              <w:t xml:space="preserve"> aventi diametro interno da 0.017 0.021  0.027. Varie misure da 2.5 a 6 mm.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C6CFB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1C6CFB">
              <w:rPr>
                <w:bCs/>
                <w:sz w:val="14"/>
                <w:szCs w:val="14"/>
              </w:rPr>
              <w:t xml:space="preserve">P07040199: </w:t>
            </w:r>
            <w:r>
              <w:rPr>
                <w:bCs/>
                <w:sz w:val="14"/>
                <w:szCs w:val="14"/>
              </w:rPr>
              <w:t>ENDOPROTESI VASCOLARI - ALTRE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>
              <w:t xml:space="preserve">    </w:t>
            </w:r>
            <w:r w:rsidRPr="009D7F9B">
              <w:t xml:space="preserve">LOTTO </w:t>
            </w:r>
            <w:r>
              <w:t>30:</w:t>
            </w:r>
          </w:p>
          <w:p w:rsidR="00571E5A" w:rsidRPr="001C6CFB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STENT A DIVERSIONE DI FLUSSO IN CROMO E PLATINO</w:t>
            </w:r>
            <w:r>
              <w:rPr>
                <w:color w:val="000000" w:themeColor="text1"/>
                <w:sz w:val="15"/>
                <w:szCs w:val="15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Default="00571E5A" w:rsidP="003045E9">
            <w:pPr>
              <w:jc w:val="center"/>
              <w:rPr>
                <w:rFonts w:ascii="Helvetica Neue Light" w:hAnsi="Helvetica Neue Light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5</w:t>
            </w:r>
          </w:p>
        </w:tc>
      </w:tr>
      <w:tr w:rsidR="00571E5A" w:rsidRPr="0084254A" w:rsidTr="00571E5A">
        <w:trPr>
          <w:trHeight w:val="107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EC569F" w:rsidRDefault="00571E5A" w:rsidP="003045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 w:themeColor="text1"/>
                <w:sz w:val="16"/>
                <w:szCs w:val="16"/>
              </w:rPr>
            </w:pPr>
            <w:r w:rsidRPr="00EC569F">
              <w:rPr>
                <w:color w:val="000000" w:themeColor="text1"/>
                <w:sz w:val="16"/>
                <w:szCs w:val="16"/>
              </w:rPr>
              <w:t>Dispositivo a diversione di flusso auto espandibile  a maglia fitta composta da 48 filamenti in cromo cobalto e platino tungsteno.</w:t>
            </w:r>
          </w:p>
          <w:p w:rsidR="00571E5A" w:rsidRPr="001C6CFB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EC569F">
              <w:rPr>
                <w:color w:val="000000" w:themeColor="text1"/>
                <w:sz w:val="16"/>
                <w:szCs w:val="16"/>
              </w:rPr>
              <w:t xml:space="preserve">La superficie trattata </w:t>
            </w: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covalentemente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 xml:space="preserve"> con la </w:t>
            </w: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fosforilcolina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 xml:space="preserve">, che renda  </w:t>
            </w: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renda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 xml:space="preserve"> l’impianto a bassa </w:t>
            </w: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trombogenicità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>. Il dispositivo deve essere ringuainabile e riposizionabile Le misure del dispositivo da 2.50 a 5.00 mm e lunghezza da 10mm a 35m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8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EC569F" w:rsidRDefault="00571E5A" w:rsidP="003045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 w:themeColor="text1"/>
                <w:sz w:val="16"/>
                <w:szCs w:val="16"/>
              </w:rPr>
            </w:pPr>
            <w:r w:rsidRPr="001C6CFB">
              <w:rPr>
                <w:bCs/>
                <w:sz w:val="14"/>
                <w:szCs w:val="14"/>
              </w:rPr>
              <w:t xml:space="preserve">P07040199: </w:t>
            </w:r>
            <w:r>
              <w:rPr>
                <w:bCs/>
                <w:sz w:val="14"/>
                <w:szCs w:val="14"/>
              </w:rPr>
              <w:t>ENDOPROTESI VASCOLARI - ALTRE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8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>
              <w:t xml:space="preserve">    </w:t>
            </w:r>
            <w:r w:rsidRPr="009D7F9B">
              <w:t xml:space="preserve">LOTTO </w:t>
            </w:r>
            <w:r>
              <w:t>31:</w:t>
            </w:r>
          </w:p>
          <w:p w:rsidR="00571E5A" w:rsidRPr="00EC569F" w:rsidRDefault="00571E5A" w:rsidP="003045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15"/>
                <w:szCs w:val="15"/>
              </w:rPr>
            </w:pPr>
            <w:r w:rsidRPr="00EC569F">
              <w:rPr>
                <w:color w:val="000000" w:themeColor="text1"/>
                <w:sz w:val="15"/>
                <w:szCs w:val="15"/>
              </w:rPr>
              <w:t xml:space="preserve">         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EC569F">
              <w:rPr>
                <w:color w:val="000000" w:themeColor="text1"/>
                <w:sz w:val="15"/>
                <w:szCs w:val="15"/>
              </w:rPr>
              <w:t xml:space="preserve">STENT A DIVERSIONE DI FLUSSO IN NITINOL CON NUCLEO IN PLATINO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Default="00571E5A" w:rsidP="003045E9">
            <w:pPr>
              <w:jc w:val="center"/>
              <w:rPr>
                <w:rFonts w:ascii="Helvetica Neue Light" w:hAnsi="Helvetica Neue Light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10</w:t>
            </w:r>
          </w:p>
        </w:tc>
      </w:tr>
      <w:tr w:rsidR="00571E5A" w:rsidRPr="0084254A" w:rsidTr="00571E5A">
        <w:trPr>
          <w:trHeight w:val="85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EC569F" w:rsidRDefault="00571E5A" w:rsidP="003045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14"/>
                <w:szCs w:val="14"/>
              </w:rPr>
            </w:pP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Stent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 xml:space="preserve"> intracranico </w:t>
            </w: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autoespandibile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 xml:space="preserve"> a deviazione di flusso con 48 fili </w:t>
            </w: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intreciati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nitinol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 xml:space="preserve"> con nucleo in platino, completamente visibile, recuperabile al 90 % guidino radiopaco. Compatibile con </w:t>
            </w: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 xml:space="preserve"> da .017"</w:t>
            </w:r>
            <w:r>
              <w:rPr>
                <w:color w:val="000000" w:themeColor="text1"/>
                <w:sz w:val="16"/>
                <w:szCs w:val="16"/>
              </w:rPr>
              <w:t xml:space="preserve"> e da .021”</w:t>
            </w:r>
            <w:r w:rsidRPr="00EC569F">
              <w:rPr>
                <w:color w:val="000000" w:themeColor="text1"/>
                <w:sz w:val="16"/>
                <w:szCs w:val="16"/>
              </w:rPr>
              <w:t xml:space="preserve">. Spingitore in </w:t>
            </w: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nitinol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 xml:space="preserve"> resistente al </w:t>
            </w: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kinking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 xml:space="preserve">. Diametri disponibili da 2.25 a 3.25 mm e 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e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da 3.50 a 4.75 mm </w:t>
            </w:r>
            <w:r w:rsidRPr="00EC569F">
              <w:rPr>
                <w:color w:val="000000" w:themeColor="text1"/>
                <w:sz w:val="16"/>
                <w:szCs w:val="16"/>
              </w:rPr>
              <w:t xml:space="preserve"> lunghezze da 10 a 25 mm con 5 mm di scarto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8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C6CFB" w:rsidRDefault="00571E5A" w:rsidP="003045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14"/>
                <w:szCs w:val="14"/>
              </w:rPr>
            </w:pPr>
            <w:r w:rsidRPr="001C6CFB">
              <w:rPr>
                <w:bCs/>
                <w:sz w:val="14"/>
                <w:szCs w:val="14"/>
              </w:rPr>
              <w:t xml:space="preserve">P07040199: </w:t>
            </w:r>
            <w:r>
              <w:rPr>
                <w:bCs/>
                <w:sz w:val="14"/>
                <w:szCs w:val="14"/>
              </w:rPr>
              <w:t>ENDOPROTESI VASCOLARI - ALTRE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8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32:</w:t>
            </w:r>
          </w:p>
          <w:p w:rsidR="00571E5A" w:rsidRPr="001C6CFB" w:rsidRDefault="00571E5A" w:rsidP="003045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14"/>
                <w:szCs w:val="14"/>
              </w:rPr>
            </w:pPr>
            <w:r w:rsidRPr="00EC569F">
              <w:rPr>
                <w:color w:val="000000" w:themeColor="text1"/>
                <w:sz w:val="15"/>
                <w:szCs w:val="15"/>
              </w:rPr>
              <w:t xml:space="preserve">         </w:t>
            </w:r>
            <w:r>
              <w:rPr>
                <w:color w:val="000000" w:themeColor="text1"/>
                <w:sz w:val="15"/>
                <w:szCs w:val="15"/>
              </w:rPr>
              <w:t xml:space="preserve">                                   STENT IN NITINOL A CELLE APERTE</w:t>
            </w:r>
            <w:r w:rsidRPr="00EC569F">
              <w:rPr>
                <w:color w:val="000000" w:themeColor="text1"/>
                <w:sz w:val="15"/>
                <w:szCs w:val="15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Default="00571E5A" w:rsidP="003045E9">
            <w:pPr>
              <w:jc w:val="center"/>
              <w:rPr>
                <w:rFonts w:ascii="Helvetica Neue Light" w:hAnsi="Helvetica Neue Light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10</w:t>
            </w:r>
          </w:p>
        </w:tc>
      </w:tr>
      <w:tr w:rsidR="00571E5A" w:rsidRPr="0084254A" w:rsidTr="00571E5A">
        <w:trPr>
          <w:trHeight w:val="113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C6CFB" w:rsidRDefault="00571E5A" w:rsidP="003045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14"/>
                <w:szCs w:val="14"/>
              </w:rPr>
            </w:pP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Stent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nitinol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 xml:space="preserve"> a celle aperte per il trattamento degli aneurismi intracranici a colletto largo.  Lo spazio fra le maglie dello </w:t>
            </w: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stent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 xml:space="preserve"> deve consentire il passaggio di un </w:t>
            </w: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 xml:space="preserve"> per il rilascio di spirali. Deve essere  dotato  di  marker radiopachi  sulle corone distali e prossimali ed essere compatibile con </w:t>
            </w:r>
            <w:proofErr w:type="spellStart"/>
            <w:r w:rsidRPr="00EC569F">
              <w:rPr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EC569F">
              <w:rPr>
                <w:color w:val="000000" w:themeColor="text1"/>
                <w:sz w:val="16"/>
                <w:szCs w:val="16"/>
              </w:rPr>
              <w:t xml:space="preserve"> avente lume 0.0165”. Vari diametri e lunghezze.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8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C6CFB" w:rsidRDefault="00571E5A" w:rsidP="003045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14"/>
                <w:szCs w:val="14"/>
              </w:rPr>
            </w:pPr>
            <w:r w:rsidRPr="00EC569F">
              <w:rPr>
                <w:bCs/>
                <w:sz w:val="14"/>
                <w:szCs w:val="14"/>
              </w:rPr>
              <w:t>P0704020299 – STENT VASCOLARI PERIFERICI – ALTRI</w:t>
            </w:r>
            <w:r>
              <w:rPr>
                <w:rFonts w:ascii="Helvetica Neue Light" w:hAnsi="Helvetica Neue Light"/>
                <w:bCs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8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33:</w:t>
            </w:r>
          </w:p>
          <w:p w:rsidR="00571E5A" w:rsidRPr="00EC569F" w:rsidRDefault="00571E5A" w:rsidP="003045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14"/>
                <w:szCs w:val="14"/>
              </w:rPr>
            </w:pPr>
            <w:r w:rsidRPr="00EC569F">
              <w:rPr>
                <w:color w:val="000000" w:themeColor="text1"/>
                <w:sz w:val="15"/>
                <w:szCs w:val="15"/>
              </w:rPr>
              <w:t xml:space="preserve">         </w:t>
            </w:r>
            <w:r>
              <w:rPr>
                <w:color w:val="000000" w:themeColor="text1"/>
                <w:sz w:val="15"/>
                <w:szCs w:val="15"/>
              </w:rPr>
              <w:t xml:space="preserve">                                   STENT IN NITINOL A CELLE CHIUSE</w:t>
            </w:r>
            <w:r w:rsidRPr="00EC569F">
              <w:rPr>
                <w:color w:val="000000" w:themeColor="text1"/>
                <w:sz w:val="15"/>
                <w:szCs w:val="15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Default="00571E5A" w:rsidP="003045E9">
            <w:pPr>
              <w:jc w:val="center"/>
              <w:rPr>
                <w:rFonts w:ascii="Helvetica Neue Light" w:hAnsi="Helvetica Neue Light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10</w:t>
            </w:r>
          </w:p>
        </w:tc>
      </w:tr>
      <w:tr w:rsidR="00571E5A" w:rsidRPr="0084254A" w:rsidTr="00571E5A">
        <w:trPr>
          <w:trHeight w:val="68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lastRenderedPageBreak/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EC569F" w:rsidRDefault="00571E5A" w:rsidP="003045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14"/>
                <w:szCs w:val="14"/>
              </w:rPr>
            </w:pPr>
            <w:proofErr w:type="spellStart"/>
            <w:r w:rsidRPr="00361257">
              <w:rPr>
                <w:color w:val="000000" w:themeColor="text1"/>
                <w:sz w:val="16"/>
                <w:szCs w:val="16"/>
              </w:rPr>
              <w:t>Stent</w:t>
            </w:r>
            <w:proofErr w:type="spellEnd"/>
            <w:r w:rsidRPr="00361257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61257">
              <w:rPr>
                <w:color w:val="000000" w:themeColor="text1"/>
                <w:sz w:val="16"/>
                <w:szCs w:val="16"/>
              </w:rPr>
              <w:t>autoespandibile</w:t>
            </w:r>
            <w:proofErr w:type="spellEnd"/>
            <w:r w:rsidRPr="00361257">
              <w:rPr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361257">
              <w:rPr>
                <w:color w:val="000000" w:themeColor="text1"/>
                <w:sz w:val="16"/>
                <w:szCs w:val="16"/>
              </w:rPr>
              <w:t>nitinolo</w:t>
            </w:r>
            <w:proofErr w:type="spellEnd"/>
            <w:r w:rsidRPr="00361257">
              <w:rPr>
                <w:color w:val="000000" w:themeColor="text1"/>
                <w:sz w:val="16"/>
                <w:szCs w:val="16"/>
              </w:rPr>
              <w:t xml:space="preserve"> a celle chiuse, retraibile fino al 90% della sua lunghezza, con marker prossimali e distali. Compatibile con </w:t>
            </w:r>
            <w:proofErr w:type="spellStart"/>
            <w:r w:rsidRPr="00361257">
              <w:rPr>
                <w:color w:val="000000" w:themeColor="text1"/>
                <w:sz w:val="16"/>
                <w:szCs w:val="16"/>
              </w:rPr>
              <w:t>microcateteri</w:t>
            </w:r>
            <w:proofErr w:type="spellEnd"/>
            <w:r w:rsidRPr="00361257">
              <w:rPr>
                <w:color w:val="000000" w:themeColor="text1"/>
                <w:sz w:val="16"/>
                <w:szCs w:val="16"/>
              </w:rPr>
              <w:t xml:space="preserve"> da 0.0165" a 0.021". Diametri da 3.5mm a 6.5mm, lunghezze da 15mm a 35mm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8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361257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361257">
              <w:rPr>
                <w:bCs/>
                <w:sz w:val="14"/>
                <w:szCs w:val="14"/>
              </w:rPr>
              <w:t>P0704020201</w:t>
            </w:r>
            <w:r>
              <w:rPr>
                <w:bCs/>
                <w:sz w:val="14"/>
                <w:szCs w:val="14"/>
              </w:rPr>
              <w:t xml:space="preserve"> - </w:t>
            </w:r>
            <w:r w:rsidRPr="00EC569F">
              <w:rPr>
                <w:bCs/>
                <w:sz w:val="14"/>
                <w:szCs w:val="14"/>
              </w:rPr>
              <w:t xml:space="preserve">STENT VASCOLARI PERIFERICI </w:t>
            </w:r>
            <w:r>
              <w:rPr>
                <w:bCs/>
                <w:sz w:val="14"/>
                <w:szCs w:val="14"/>
              </w:rPr>
              <w:t>NUDI</w:t>
            </w:r>
            <w:r w:rsidRPr="00EC569F">
              <w:rPr>
                <w:bCs/>
                <w:sz w:val="14"/>
                <w:szCs w:val="14"/>
              </w:rPr>
              <w:t>–</w:t>
            </w:r>
            <w:r>
              <w:rPr>
                <w:bCs/>
                <w:sz w:val="14"/>
                <w:szCs w:val="14"/>
              </w:rPr>
              <w:t xml:space="preserve"> BMS</w:t>
            </w:r>
          </w:p>
          <w:p w:rsidR="00571E5A" w:rsidRPr="00EC569F" w:rsidRDefault="00571E5A" w:rsidP="003045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68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34:</w:t>
            </w:r>
          </w:p>
          <w:p w:rsidR="00571E5A" w:rsidRPr="00361257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EC569F">
              <w:rPr>
                <w:color w:val="000000" w:themeColor="text1"/>
                <w:sz w:val="15"/>
                <w:szCs w:val="15"/>
              </w:rPr>
              <w:t xml:space="preserve">         </w:t>
            </w:r>
            <w:r>
              <w:rPr>
                <w:color w:val="000000" w:themeColor="text1"/>
                <w:sz w:val="15"/>
                <w:szCs w:val="15"/>
              </w:rPr>
              <w:t xml:space="preserve">                                   DISPOSITIVO INTRASACCULARE</w:t>
            </w:r>
            <w:r w:rsidRPr="00EC569F">
              <w:rPr>
                <w:color w:val="000000" w:themeColor="text1"/>
                <w:sz w:val="15"/>
                <w:szCs w:val="15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 w:rsidRPr="0084254A">
              <w:rPr>
                <w:rFonts w:ascii="Times New Roman" w:hAnsi="Times New Roman"/>
              </w:rPr>
              <w:t>3</w:t>
            </w:r>
          </w:p>
        </w:tc>
      </w:tr>
      <w:tr w:rsidR="00571E5A" w:rsidRPr="0084254A" w:rsidTr="00571E5A">
        <w:trPr>
          <w:trHeight w:val="113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054050" w:rsidRDefault="00571E5A" w:rsidP="003045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54050">
              <w:rPr>
                <w:color w:val="000000" w:themeColor="text1"/>
                <w:sz w:val="16"/>
                <w:szCs w:val="16"/>
              </w:rPr>
              <w:t xml:space="preserve">Dispositivo  </w:t>
            </w:r>
            <w:proofErr w:type="spellStart"/>
            <w:r w:rsidRPr="00054050">
              <w:rPr>
                <w:color w:val="000000" w:themeColor="text1"/>
                <w:sz w:val="16"/>
                <w:szCs w:val="16"/>
              </w:rPr>
              <w:t>autoespansibile</w:t>
            </w:r>
            <w:proofErr w:type="spellEnd"/>
            <w:r w:rsidRPr="00054050">
              <w:rPr>
                <w:color w:val="000000" w:themeColor="text1"/>
                <w:sz w:val="16"/>
                <w:szCs w:val="16"/>
              </w:rPr>
              <w:t xml:space="preserve"> , radiopaco, in lega di nichel e titanio, con intrecciatura a doppio strato e design </w:t>
            </w:r>
            <w:proofErr w:type="spellStart"/>
            <w:r w:rsidRPr="00054050">
              <w:rPr>
                <w:color w:val="000000" w:themeColor="text1"/>
                <w:sz w:val="16"/>
                <w:szCs w:val="16"/>
              </w:rPr>
              <w:t>compliante</w:t>
            </w:r>
            <w:proofErr w:type="spellEnd"/>
            <w:r w:rsidRPr="00054050">
              <w:rPr>
                <w:color w:val="000000" w:themeColor="text1"/>
                <w:sz w:val="16"/>
                <w:szCs w:val="16"/>
              </w:rPr>
              <w:t xml:space="preserve"> a celle chiuse, che può essere rilasciato e</w:t>
            </w:r>
          </w:p>
          <w:p w:rsidR="00571E5A" w:rsidRPr="007802C3" w:rsidRDefault="00571E5A" w:rsidP="003045E9">
            <w:pPr>
              <w:jc w:val="both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054050">
              <w:rPr>
                <w:color w:val="000000" w:themeColor="text1"/>
                <w:sz w:val="16"/>
                <w:szCs w:val="16"/>
              </w:rPr>
              <w:t>Recuperato. Estremità prossimale  e distale  dotate di due marker radiopachi.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8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054050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054050">
              <w:rPr>
                <w:bCs/>
                <w:sz w:val="14"/>
                <w:szCs w:val="14"/>
              </w:rPr>
              <w:t>C0104020203 – SPIRALI E SISTEMI EMBOLIZZANTI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8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 w:rsidRPr="009D7F9B">
              <w:t xml:space="preserve">LOTTO </w:t>
            </w:r>
            <w:r>
              <w:t>35:</w:t>
            </w:r>
          </w:p>
          <w:p w:rsidR="00571E5A" w:rsidRPr="00054050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EC569F">
              <w:rPr>
                <w:color w:val="000000" w:themeColor="text1"/>
                <w:sz w:val="15"/>
                <w:szCs w:val="15"/>
              </w:rPr>
              <w:t xml:space="preserve">         </w:t>
            </w:r>
            <w:r>
              <w:rPr>
                <w:color w:val="000000" w:themeColor="text1"/>
                <w:sz w:val="15"/>
                <w:szCs w:val="15"/>
              </w:rPr>
              <w:t xml:space="preserve">                                   SPIRALI PER EMBOLIZZAZIONE CEREBRALE</w:t>
            </w:r>
            <w:r w:rsidRPr="00EC569F">
              <w:rPr>
                <w:color w:val="000000" w:themeColor="text1"/>
                <w:sz w:val="15"/>
                <w:szCs w:val="15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4254A">
              <w:rPr>
                <w:rFonts w:ascii="Times New Roman" w:hAnsi="Times New Roman"/>
              </w:rPr>
              <w:t>0</w:t>
            </w:r>
          </w:p>
        </w:tc>
      </w:tr>
      <w:tr w:rsidR="00571E5A" w:rsidRPr="0084254A" w:rsidTr="00571E5A">
        <w:trPr>
          <w:trHeight w:val="8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054050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054050">
              <w:rPr>
                <w:color w:val="000000" w:themeColor="text1"/>
                <w:sz w:val="16"/>
                <w:szCs w:val="16"/>
              </w:rPr>
              <w:t xml:space="preserve">Spirali per </w:t>
            </w:r>
            <w:proofErr w:type="spellStart"/>
            <w:r w:rsidRPr="00054050">
              <w:rPr>
                <w:color w:val="000000" w:themeColor="text1"/>
                <w:sz w:val="16"/>
                <w:szCs w:val="16"/>
              </w:rPr>
              <w:t>embolizzazione</w:t>
            </w:r>
            <w:proofErr w:type="spellEnd"/>
            <w:r w:rsidRPr="00054050">
              <w:rPr>
                <w:color w:val="000000" w:themeColor="text1"/>
                <w:sz w:val="16"/>
                <w:szCs w:val="16"/>
              </w:rPr>
              <w:t xml:space="preserve"> cerebrale in platino a distacco elettrolitico. Diverse configurazioni: forma bidimensionale </w:t>
            </w:r>
            <w:proofErr w:type="spellStart"/>
            <w:r w:rsidRPr="00054050">
              <w:rPr>
                <w:color w:val="000000" w:themeColor="text1"/>
                <w:sz w:val="16"/>
                <w:szCs w:val="16"/>
              </w:rPr>
              <w:t>helical</w:t>
            </w:r>
            <w:proofErr w:type="spellEnd"/>
            <w:r w:rsidRPr="00054050">
              <w:rPr>
                <w:color w:val="000000" w:themeColor="text1"/>
                <w:sz w:val="16"/>
                <w:szCs w:val="16"/>
              </w:rPr>
              <w:t xml:space="preserve">, forma tridimensionale complessa 360°, forma tridimensionale 3D. Disponibile in 4 diversi gradi di </w:t>
            </w:r>
            <w:proofErr w:type="spellStart"/>
            <w:r w:rsidRPr="00054050">
              <w:rPr>
                <w:color w:val="000000" w:themeColor="text1"/>
                <w:sz w:val="16"/>
                <w:szCs w:val="16"/>
              </w:rPr>
              <w:t>morbidezza.Vari</w:t>
            </w:r>
            <w:proofErr w:type="spellEnd"/>
            <w:r w:rsidRPr="00054050">
              <w:rPr>
                <w:color w:val="000000" w:themeColor="text1"/>
                <w:sz w:val="16"/>
                <w:szCs w:val="16"/>
              </w:rPr>
              <w:t xml:space="preserve"> diametri  e lunghezze. Compatibili con </w:t>
            </w:r>
            <w:proofErr w:type="spellStart"/>
            <w:r w:rsidRPr="00054050">
              <w:rPr>
                <w:color w:val="000000" w:themeColor="text1"/>
                <w:sz w:val="16"/>
                <w:szCs w:val="16"/>
              </w:rPr>
              <w:t>microcatetere</w:t>
            </w:r>
            <w:proofErr w:type="spellEnd"/>
            <w:r w:rsidRPr="00054050">
              <w:rPr>
                <w:color w:val="000000" w:themeColor="text1"/>
                <w:sz w:val="16"/>
                <w:szCs w:val="16"/>
              </w:rPr>
              <w:t xml:space="preserve"> con lume interno minimo da 0.0165”.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59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054050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054050">
              <w:rPr>
                <w:bCs/>
                <w:sz w:val="14"/>
                <w:szCs w:val="14"/>
              </w:rPr>
              <w:t>C0104020203 – SPIRALI E SISTEMI EMBOLIZZANTI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8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E5A" w:rsidRDefault="00571E5A" w:rsidP="003045E9">
            <w:pPr>
              <w:spacing w:before="60" w:after="60"/>
              <w:ind w:left="-113" w:hanging="113"/>
              <w:jc w:val="center"/>
            </w:pPr>
            <w:r>
              <w:t xml:space="preserve">       </w:t>
            </w:r>
            <w:r w:rsidRPr="009D7F9B">
              <w:t xml:space="preserve">LOTTO </w:t>
            </w:r>
            <w:r>
              <w:t>36:</w:t>
            </w:r>
          </w:p>
          <w:p w:rsidR="00571E5A" w:rsidRPr="00054050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EC569F">
              <w:rPr>
                <w:color w:val="000000" w:themeColor="text1"/>
                <w:sz w:val="15"/>
                <w:szCs w:val="15"/>
              </w:rPr>
              <w:t xml:space="preserve">         </w:t>
            </w:r>
            <w:r>
              <w:rPr>
                <w:color w:val="000000" w:themeColor="text1"/>
                <w:sz w:val="15"/>
                <w:szCs w:val="15"/>
              </w:rPr>
              <w:t xml:space="preserve">                               SPIRALI PER EMBOLIZZAZIONE CEREBRALE</w:t>
            </w:r>
            <w:r w:rsidRPr="00EC569F">
              <w:rPr>
                <w:color w:val="000000" w:themeColor="text1"/>
                <w:sz w:val="15"/>
                <w:szCs w:val="15"/>
              </w:rPr>
              <w:t xml:space="preserve">  </w:t>
            </w:r>
            <w:r>
              <w:rPr>
                <w:color w:val="000000" w:themeColor="text1"/>
                <w:sz w:val="15"/>
                <w:szCs w:val="15"/>
              </w:rPr>
              <w:t>IN LEGA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bookmarkStart w:id="0" w:name="_GoBack"/>
            <w:bookmarkEnd w:id="0"/>
            <w:r w:rsidRPr="0084254A">
              <w:rPr>
                <w:rFonts w:ascii="Times New Roman" w:hAnsi="Times New Roman"/>
              </w:rPr>
              <w:t>0</w:t>
            </w:r>
          </w:p>
        </w:tc>
      </w:tr>
      <w:tr w:rsidR="00571E5A" w:rsidRPr="0084254A" w:rsidTr="00571E5A">
        <w:trPr>
          <w:trHeight w:val="9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C9658C" w:rsidRDefault="00571E5A" w:rsidP="003045E9">
            <w:pPr>
              <w:jc w:val="center"/>
              <w:rPr>
                <w:rFonts w:ascii="Helvetica Neue Light" w:hAnsi="Helvetica Neue Light"/>
                <w:bCs/>
                <w:sz w:val="16"/>
                <w:szCs w:val="16"/>
              </w:rPr>
            </w:pPr>
            <w:r w:rsidRPr="009D7F9B"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054050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054050">
              <w:rPr>
                <w:color w:val="000000" w:themeColor="text1"/>
                <w:sz w:val="16"/>
                <w:szCs w:val="16"/>
              </w:rPr>
              <w:t xml:space="preserve">Spirali per </w:t>
            </w:r>
            <w:proofErr w:type="spellStart"/>
            <w:r w:rsidRPr="00054050">
              <w:rPr>
                <w:color w:val="000000" w:themeColor="text1"/>
                <w:sz w:val="16"/>
                <w:szCs w:val="16"/>
              </w:rPr>
              <w:t>embolizzazione</w:t>
            </w:r>
            <w:proofErr w:type="spellEnd"/>
            <w:r w:rsidRPr="00054050">
              <w:rPr>
                <w:color w:val="000000" w:themeColor="text1"/>
                <w:sz w:val="16"/>
                <w:szCs w:val="16"/>
              </w:rPr>
              <w:t xml:space="preserve"> cerebrale  in lega di platino/tungsteno .  </w:t>
            </w:r>
            <w:proofErr w:type="spellStart"/>
            <w:r w:rsidRPr="00054050">
              <w:rPr>
                <w:color w:val="000000" w:themeColor="text1"/>
                <w:sz w:val="16"/>
                <w:szCs w:val="16"/>
              </w:rPr>
              <w:t>Ipotubo</w:t>
            </w:r>
            <w:proofErr w:type="spellEnd"/>
            <w:r w:rsidRPr="00054050">
              <w:rPr>
                <w:color w:val="000000" w:themeColor="text1"/>
                <w:sz w:val="16"/>
                <w:szCs w:val="16"/>
              </w:rPr>
              <w:t xml:space="preserve"> e filo di rilascio in acciaio inossidabile. Presenza di un marker radiopaco a 3 cm dalla punta per facilitare il posizionamento. Compatibili con </w:t>
            </w:r>
            <w:proofErr w:type="spellStart"/>
            <w:r w:rsidRPr="00054050">
              <w:rPr>
                <w:color w:val="000000" w:themeColor="text1"/>
                <w:sz w:val="16"/>
                <w:szCs w:val="16"/>
              </w:rPr>
              <w:t>microcatateri</w:t>
            </w:r>
            <w:proofErr w:type="spellEnd"/>
            <w:r w:rsidRPr="00054050">
              <w:rPr>
                <w:color w:val="000000" w:themeColor="text1"/>
                <w:sz w:val="16"/>
                <w:szCs w:val="16"/>
              </w:rPr>
              <w:t xml:space="preserve"> 10 (lume interno minimo di 0,0165”). Conformazione bi e tridimensionale. Misure varie.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74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131103" w:rsidRDefault="00571E5A" w:rsidP="003045E9">
            <w:pPr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r w:rsidRPr="00131103">
              <w:rPr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054050" w:rsidRDefault="00571E5A" w:rsidP="003045E9">
            <w:pPr>
              <w:jc w:val="both"/>
              <w:rPr>
                <w:bCs/>
                <w:sz w:val="14"/>
                <w:szCs w:val="14"/>
              </w:rPr>
            </w:pPr>
            <w:r w:rsidRPr="00054050">
              <w:rPr>
                <w:bCs/>
                <w:sz w:val="14"/>
                <w:szCs w:val="14"/>
              </w:rPr>
              <w:t>C0104020203 – SPIRALI E SISTEMI EMBOLIZZANTI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84254A" w:rsidRDefault="00571E5A" w:rsidP="003045E9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8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E14C7C" w:rsidRDefault="00571E5A" w:rsidP="00B726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E14C7C" w:rsidRDefault="00571E5A" w:rsidP="00B7264D">
            <w:pPr>
              <w:spacing w:before="60" w:after="60"/>
              <w:ind w:left="-113" w:hanging="113"/>
              <w:jc w:val="center"/>
              <w:rPr>
                <w:rFonts w:ascii="Times New Roman" w:hAnsi="Times New Roman"/>
              </w:rPr>
            </w:pPr>
            <w:r w:rsidRPr="00E14C7C">
              <w:rPr>
                <w:rFonts w:ascii="Times New Roman" w:hAnsi="Times New Roman"/>
              </w:rPr>
              <w:t>LOTTO 37:</w:t>
            </w:r>
          </w:p>
          <w:p w:rsidR="00571E5A" w:rsidRPr="00E14C7C" w:rsidRDefault="00571E5A" w:rsidP="00B7264D">
            <w:pPr>
              <w:spacing w:before="60" w:after="60"/>
              <w:ind w:left="-113" w:hanging="113"/>
              <w:jc w:val="center"/>
              <w:rPr>
                <w:rFonts w:ascii="Times New Roman" w:hAnsi="Times New Roman"/>
              </w:rPr>
            </w:pPr>
            <w:r w:rsidRPr="00E14C7C">
              <w:rPr>
                <w:rFonts w:ascii="Times New Roman" w:hAnsi="Times New Roman"/>
              </w:rPr>
              <w:t>SPIRALI PER EMBOLIZZAZIONE CEREBRALE  IN PLATINO-TUNGSTENO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E5A" w:rsidRPr="00E14C7C" w:rsidRDefault="00571E5A" w:rsidP="00B726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E14C7C" w:rsidRDefault="00571E5A" w:rsidP="00B72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571E5A" w:rsidRPr="0084254A" w:rsidTr="00571E5A">
        <w:trPr>
          <w:trHeight w:val="8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E14C7C" w:rsidRDefault="00571E5A" w:rsidP="00B7264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14C7C">
              <w:rPr>
                <w:rFonts w:ascii="Times New Roman" w:hAnsi="Times New Roman"/>
              </w:rPr>
              <w:t xml:space="preserve">DESCRIZIONE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E14C7C" w:rsidRDefault="00571E5A" w:rsidP="00B7264D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14C7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Spirali in platino-tungsteno a distacco (controllato) termico. Disponibili in diverse conformazioni </w:t>
            </w:r>
            <w:proofErr w:type="spellStart"/>
            <w:r w:rsidRPr="00E14C7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complex</w:t>
            </w:r>
            <w:proofErr w:type="spellEnd"/>
            <w:r w:rsidRPr="00E14C7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(3D) ed </w:t>
            </w:r>
            <w:proofErr w:type="spellStart"/>
            <w:r w:rsidRPr="00E14C7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Helical</w:t>
            </w:r>
            <w:proofErr w:type="spellEnd"/>
            <w:r w:rsidRPr="00E14C7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(2D) con morbidezza progressiva standard, soft e </w:t>
            </w:r>
            <w:proofErr w:type="spellStart"/>
            <w:r w:rsidRPr="00E14C7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superSoft</w:t>
            </w:r>
            <w:proofErr w:type="spellEnd"/>
            <w:r w:rsidRPr="00E14C7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. Compatibili con </w:t>
            </w:r>
            <w:proofErr w:type="spellStart"/>
            <w:r w:rsidRPr="00E14C7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microcatateri</w:t>
            </w:r>
            <w:proofErr w:type="spellEnd"/>
            <w:r w:rsidRPr="00E14C7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10 (lume interno minimo di 0,0165”).   Varie lunghezze  e diametri.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E14C7C" w:rsidRDefault="00571E5A" w:rsidP="00B7264D">
            <w:pPr>
              <w:jc w:val="center"/>
              <w:rPr>
                <w:rFonts w:ascii="Times New Roman" w:hAnsi="Times New Roman"/>
              </w:rPr>
            </w:pPr>
          </w:p>
        </w:tc>
      </w:tr>
      <w:tr w:rsidR="00571E5A" w:rsidRPr="0084254A" w:rsidTr="00571E5A">
        <w:trPr>
          <w:trHeight w:val="4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E14C7C" w:rsidRDefault="00571E5A" w:rsidP="00B7264D">
            <w:pPr>
              <w:jc w:val="center"/>
              <w:rPr>
                <w:rFonts w:ascii="Times New Roman" w:hAnsi="Times New Roman"/>
              </w:rPr>
            </w:pPr>
            <w:r w:rsidRPr="00E14C7C">
              <w:rPr>
                <w:rFonts w:ascii="Times New Roman" w:hAnsi="Times New Roman"/>
                <w:sz w:val="16"/>
                <w:szCs w:val="16"/>
              </w:rPr>
              <w:t>TIPOLOGIA TERMINALE DM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E14C7C" w:rsidRDefault="00571E5A" w:rsidP="00B7264D">
            <w:pPr>
              <w:rPr>
                <w:rFonts w:ascii="Times New Roman" w:hAnsi="Times New Roman"/>
                <w:bCs/>
                <w:sz w:val="14"/>
                <w:szCs w:val="14"/>
              </w:rPr>
            </w:pPr>
            <w:r w:rsidRPr="00E14C7C">
              <w:rPr>
                <w:rFonts w:ascii="Times New Roman" w:hAnsi="Times New Roman"/>
                <w:bCs/>
                <w:sz w:val="14"/>
                <w:szCs w:val="14"/>
              </w:rPr>
              <w:t>C0104020203 – SPIRALI E SISTEMI EMBOLIZZANTI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5A" w:rsidRPr="00E14C7C" w:rsidRDefault="00571E5A" w:rsidP="00B7264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62EF0" w:rsidRDefault="00262EF0" w:rsidP="00262EF0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262EF0" w:rsidSect="003152CA">
      <w:headerReference w:type="default" r:id="rId9"/>
      <w:footerReference w:type="default" r:id="rId10"/>
      <w:pgSz w:w="11906" w:h="16838"/>
      <w:pgMar w:top="1417" w:right="1134" w:bottom="1134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AE" w:rsidRDefault="00045BAE" w:rsidP="00B05A8D">
      <w:pPr>
        <w:spacing w:after="0" w:line="240" w:lineRule="auto"/>
      </w:pPr>
      <w:r>
        <w:separator/>
      </w:r>
    </w:p>
  </w:endnote>
  <w:endnote w:type="continuationSeparator" w:id="0">
    <w:p w:rsidR="00045BAE" w:rsidRDefault="00045BAE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Effr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1C" w:rsidRDefault="00CE7E1C" w:rsidP="00C004A7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 xml:space="preserve">Via </w:t>
    </w:r>
    <w:proofErr w:type="spellStart"/>
    <w:r>
      <w:rPr>
        <w:i/>
        <w:color w:val="1F497D" w:themeColor="text2"/>
        <w:sz w:val="20"/>
        <w:szCs w:val="20"/>
      </w:rPr>
      <w:t>T.Campan</w:t>
    </w:r>
    <w:r w:rsidR="000D2AF3">
      <w:rPr>
        <w:i/>
        <w:color w:val="1F497D" w:themeColor="text2"/>
        <w:sz w:val="20"/>
        <w:szCs w:val="20"/>
      </w:rPr>
      <w:t>ella</w:t>
    </w:r>
    <w:proofErr w:type="spellEnd"/>
    <w:r w:rsidR="000D2AF3">
      <w:rPr>
        <w:i/>
        <w:color w:val="1F497D" w:themeColor="text2"/>
        <w:sz w:val="20"/>
        <w:szCs w:val="20"/>
      </w:rPr>
      <w:t xml:space="preserve"> n. 115 - Cap. 88100  </w:t>
    </w:r>
    <w:r>
      <w:rPr>
        <w:i/>
        <w:color w:val="1F497D" w:themeColor="text2"/>
        <w:sz w:val="20"/>
        <w:szCs w:val="20"/>
      </w:rPr>
      <w:t>Catanzar</w:t>
    </w:r>
    <w:r w:rsidR="00E04F61">
      <w:rPr>
        <w:i/>
        <w:color w:val="1F497D" w:themeColor="text2"/>
        <w:sz w:val="20"/>
        <w:szCs w:val="20"/>
      </w:rPr>
      <w:t>o</w:t>
    </w:r>
    <w:r w:rsidR="00EC3BC8">
      <w:rPr>
        <w:i/>
        <w:color w:val="1F497D" w:themeColor="text2"/>
        <w:sz w:val="20"/>
        <w:szCs w:val="20"/>
      </w:rPr>
      <w:t xml:space="preserve"> </w:t>
    </w:r>
    <w:proofErr w:type="spellStart"/>
    <w:r>
      <w:rPr>
        <w:i/>
        <w:color w:val="1F497D" w:themeColor="text2"/>
        <w:sz w:val="20"/>
        <w:szCs w:val="20"/>
      </w:rPr>
      <w:t>P.Iva</w:t>
    </w:r>
    <w:proofErr w:type="spellEnd"/>
    <w:r>
      <w:rPr>
        <w:i/>
        <w:color w:val="1F497D" w:themeColor="text2"/>
        <w:sz w:val="20"/>
        <w:szCs w:val="20"/>
      </w:rPr>
      <w:t>/CF:01991530799</w:t>
    </w:r>
  </w:p>
  <w:p w:rsidR="00CE7E1C" w:rsidRDefault="00CE7E1C" w:rsidP="00C004A7">
    <w:pPr>
      <w:pStyle w:val="Pidipagina"/>
      <w:jc w:val="center"/>
      <w:rPr>
        <w:i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AE" w:rsidRDefault="00045BAE" w:rsidP="00B05A8D">
      <w:pPr>
        <w:spacing w:after="0" w:line="240" w:lineRule="auto"/>
      </w:pPr>
      <w:r>
        <w:separator/>
      </w:r>
    </w:p>
  </w:footnote>
  <w:footnote w:type="continuationSeparator" w:id="0">
    <w:p w:rsidR="00045BAE" w:rsidRDefault="00045BAE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1C" w:rsidRDefault="004324B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E9C8226" wp14:editId="4539A99F">
              <wp:simplePos x="0" y="0"/>
              <wp:positionH relativeFrom="column">
                <wp:posOffset>1775460</wp:posOffset>
              </wp:positionH>
              <wp:positionV relativeFrom="paragraph">
                <wp:posOffset>140970</wp:posOffset>
              </wp:positionV>
              <wp:extent cx="2743200" cy="1123950"/>
              <wp:effectExtent l="0" t="0" r="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E1C" w:rsidRDefault="00CE7E1C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</w:p>
                        <w:p w:rsidR="00CE7E1C" w:rsidRPr="0065349B" w:rsidRDefault="00CE7E1C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OSPEDALIERO-UNIVERSITARIA</w:t>
                          </w:r>
                        </w:p>
                        <w:p w:rsidR="00CE7E1C" w:rsidRPr="0065349B" w:rsidRDefault="005B239D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“Renato Dulbecco</w:t>
                          </w:r>
                          <w:r w:rsidR="00CE7E1C"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” </w:t>
                          </w:r>
                        </w:p>
                        <w:p w:rsidR="00CE7E1C" w:rsidRPr="0065349B" w:rsidRDefault="00CE7E1C" w:rsidP="00F33990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65349B"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39.8pt;margin-top:11.1pt;width:3in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" fillcolor="white [3201]" stroked="f">
              <v:path arrowok="t"/>
              <v:textbox>
                <w:txbxContent>
                  <w:p w:rsidR="00CE7E1C" w:rsidRDefault="00CE7E1C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</w:p>
                  <w:p w:rsidR="00CE7E1C" w:rsidRPr="0065349B" w:rsidRDefault="00CE7E1C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OSPEDALIERO-UNIVERSITARIA</w:t>
                    </w:r>
                  </w:p>
                  <w:p w:rsidR="00CE7E1C" w:rsidRPr="0065349B" w:rsidRDefault="005B239D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“Renato Dulbecco</w:t>
                    </w:r>
                    <w:r w:rsidR="00CE7E1C"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” </w:t>
                    </w:r>
                  </w:p>
                  <w:p w:rsidR="00CE7E1C" w:rsidRPr="0065349B" w:rsidRDefault="00CE7E1C" w:rsidP="00F33990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</w:pPr>
                    <w:r w:rsidRPr="0065349B"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2D0CFB" wp14:editId="6B57D950">
              <wp:simplePos x="0" y="0"/>
              <wp:positionH relativeFrom="column">
                <wp:posOffset>-426085</wp:posOffset>
              </wp:positionH>
              <wp:positionV relativeFrom="paragraph">
                <wp:posOffset>-86360</wp:posOffset>
              </wp:positionV>
              <wp:extent cx="2466975" cy="1590675"/>
              <wp:effectExtent l="0" t="0" r="9525" b="9525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59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E1C" w:rsidRDefault="00CE7E1C" w:rsidP="00F339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90E914" wp14:editId="464A4F93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-33.55pt;margin-top:-6.8pt;width:194.25pt;height:1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" stroked="f">
              <v:textbox>
                <w:txbxContent>
                  <w:p w:rsidR="00CE7E1C" w:rsidRDefault="00CE7E1C" w:rsidP="00F33990">
                    <w:r>
                      <w:rPr>
                        <w:noProof/>
                      </w:rPr>
                      <w:drawing>
                        <wp:inline distT="0" distB="0" distL="0" distR="0" wp14:anchorId="0490E914" wp14:editId="464A4F93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7E1C" w:rsidRDefault="00CE7E1C">
    <w:pPr>
      <w:pStyle w:val="Intestazione"/>
    </w:pPr>
  </w:p>
  <w:p w:rsidR="00CE7E1C" w:rsidRDefault="00CE7E1C">
    <w:pPr>
      <w:pStyle w:val="Intestazione"/>
    </w:pPr>
  </w:p>
  <w:p w:rsidR="00CE7E1C" w:rsidRDefault="004324BC" w:rsidP="00F3399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8D3FD" wp14:editId="3329698D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E1C" w:rsidRDefault="00CE7E1C" w:rsidP="00F339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493C36" wp14:editId="4097AF98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  <v:textbox>
                <w:txbxContent>
                  <w:p w:rsidR="00CE7E1C" w:rsidRDefault="00CE7E1C" w:rsidP="00F33990">
                    <w:r>
                      <w:rPr>
                        <w:noProof/>
                      </w:rPr>
                      <w:drawing>
                        <wp:inline distT="0" distB="0" distL="0" distR="0" wp14:anchorId="1C493C36" wp14:editId="4097AF98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6C31B7D" wp14:editId="16027F60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E1C" w:rsidRDefault="00CE7E1C" w:rsidP="00F339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  <v:textbox>
                <w:txbxContent>
                  <w:p w:rsidR="00CE7E1C" w:rsidRDefault="00CE7E1C" w:rsidP="00F33990"/>
                </w:txbxContent>
              </v:textbox>
            </v:shape>
          </w:pict>
        </mc:Fallback>
      </mc:AlternateContent>
    </w:r>
  </w:p>
  <w:p w:rsidR="00CE7E1C" w:rsidRDefault="004324BC" w:rsidP="00F33990">
    <w:pPr>
      <w:rPr>
        <w:b/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DD4E1A" wp14:editId="5D0A3F8B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E1C" w:rsidRPr="00F16B8D" w:rsidRDefault="00CE7E1C" w:rsidP="00F33990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" fillcolor="white [3201]" stroked="f">
              <v:path arrowok="t"/>
              <v:textbox>
                <w:txbxContent>
                  <w:p w:rsidR="00CE7E1C" w:rsidRPr="00F16B8D" w:rsidRDefault="00CE7E1C" w:rsidP="00F33990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:rsidR="00CE7E1C" w:rsidRDefault="00CE7E1C" w:rsidP="00F33990">
    <w:pPr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2C79"/>
    <w:multiLevelType w:val="hybridMultilevel"/>
    <w:tmpl w:val="903848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06DC9"/>
    <w:multiLevelType w:val="hybridMultilevel"/>
    <w:tmpl w:val="E8583B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755C8"/>
    <w:multiLevelType w:val="hybridMultilevel"/>
    <w:tmpl w:val="3D462BE2"/>
    <w:lvl w:ilvl="0" w:tplc="B34868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33D3F"/>
    <w:multiLevelType w:val="hybridMultilevel"/>
    <w:tmpl w:val="9E28DAD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01EE5"/>
    <w:multiLevelType w:val="hybridMultilevel"/>
    <w:tmpl w:val="D4D226DA"/>
    <w:lvl w:ilvl="0" w:tplc="B52AB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97C5D"/>
    <w:multiLevelType w:val="hybridMultilevel"/>
    <w:tmpl w:val="2414931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96DFB"/>
    <w:multiLevelType w:val="hybridMultilevel"/>
    <w:tmpl w:val="92BA97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74"/>
    <w:multiLevelType w:val="hybridMultilevel"/>
    <w:tmpl w:val="1D245E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B487A"/>
    <w:multiLevelType w:val="hybridMultilevel"/>
    <w:tmpl w:val="4E2ECA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21158"/>
    <w:multiLevelType w:val="hybridMultilevel"/>
    <w:tmpl w:val="9DFEC76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84005"/>
    <w:multiLevelType w:val="hybridMultilevel"/>
    <w:tmpl w:val="909E67D2"/>
    <w:lvl w:ilvl="0" w:tplc="9E7683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FC757E"/>
    <w:multiLevelType w:val="hybridMultilevel"/>
    <w:tmpl w:val="6DEA35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F6"/>
    <w:rsid w:val="000008A8"/>
    <w:rsid w:val="00001648"/>
    <w:rsid w:val="00001AAE"/>
    <w:rsid w:val="000029A9"/>
    <w:rsid w:val="00004695"/>
    <w:rsid w:val="00004E35"/>
    <w:rsid w:val="00007247"/>
    <w:rsid w:val="000072CF"/>
    <w:rsid w:val="00007B5B"/>
    <w:rsid w:val="00007DB7"/>
    <w:rsid w:val="00010875"/>
    <w:rsid w:val="00012D9B"/>
    <w:rsid w:val="0001377E"/>
    <w:rsid w:val="00013ACF"/>
    <w:rsid w:val="000145F8"/>
    <w:rsid w:val="000156E8"/>
    <w:rsid w:val="00015B03"/>
    <w:rsid w:val="00015C5C"/>
    <w:rsid w:val="00017303"/>
    <w:rsid w:val="00021123"/>
    <w:rsid w:val="00021E9D"/>
    <w:rsid w:val="00022BC6"/>
    <w:rsid w:val="000253EF"/>
    <w:rsid w:val="00026127"/>
    <w:rsid w:val="000278A3"/>
    <w:rsid w:val="000307CC"/>
    <w:rsid w:val="000319EA"/>
    <w:rsid w:val="00032688"/>
    <w:rsid w:val="00034994"/>
    <w:rsid w:val="00034D34"/>
    <w:rsid w:val="00036F74"/>
    <w:rsid w:val="000372E6"/>
    <w:rsid w:val="00040CE4"/>
    <w:rsid w:val="0004114B"/>
    <w:rsid w:val="00041E63"/>
    <w:rsid w:val="00042B74"/>
    <w:rsid w:val="0004324D"/>
    <w:rsid w:val="000432E8"/>
    <w:rsid w:val="00045208"/>
    <w:rsid w:val="00045BAE"/>
    <w:rsid w:val="00046B90"/>
    <w:rsid w:val="00047C92"/>
    <w:rsid w:val="00050BD7"/>
    <w:rsid w:val="00053B9E"/>
    <w:rsid w:val="00055297"/>
    <w:rsid w:val="000563E9"/>
    <w:rsid w:val="00056613"/>
    <w:rsid w:val="0005671C"/>
    <w:rsid w:val="0005696F"/>
    <w:rsid w:val="00056DBA"/>
    <w:rsid w:val="00057356"/>
    <w:rsid w:val="00062436"/>
    <w:rsid w:val="000625EC"/>
    <w:rsid w:val="00062D42"/>
    <w:rsid w:val="00066C16"/>
    <w:rsid w:val="00066C1C"/>
    <w:rsid w:val="00066D5E"/>
    <w:rsid w:val="0006720B"/>
    <w:rsid w:val="000701F0"/>
    <w:rsid w:val="000711FC"/>
    <w:rsid w:val="000715AB"/>
    <w:rsid w:val="00072668"/>
    <w:rsid w:val="000726FE"/>
    <w:rsid w:val="00072C0E"/>
    <w:rsid w:val="00072CB6"/>
    <w:rsid w:val="00077908"/>
    <w:rsid w:val="00077FC2"/>
    <w:rsid w:val="00080F1A"/>
    <w:rsid w:val="0008353F"/>
    <w:rsid w:val="00083A30"/>
    <w:rsid w:val="000854E5"/>
    <w:rsid w:val="000904D1"/>
    <w:rsid w:val="00091785"/>
    <w:rsid w:val="00091D80"/>
    <w:rsid w:val="000954BB"/>
    <w:rsid w:val="000958C2"/>
    <w:rsid w:val="00097790"/>
    <w:rsid w:val="00097795"/>
    <w:rsid w:val="000A0A89"/>
    <w:rsid w:val="000A11AE"/>
    <w:rsid w:val="000A1A2E"/>
    <w:rsid w:val="000A21DD"/>
    <w:rsid w:val="000A42A9"/>
    <w:rsid w:val="000A6592"/>
    <w:rsid w:val="000A67E0"/>
    <w:rsid w:val="000B0272"/>
    <w:rsid w:val="000B041C"/>
    <w:rsid w:val="000B2849"/>
    <w:rsid w:val="000B4AA9"/>
    <w:rsid w:val="000B5370"/>
    <w:rsid w:val="000B6956"/>
    <w:rsid w:val="000B7426"/>
    <w:rsid w:val="000C0FED"/>
    <w:rsid w:val="000C3FD0"/>
    <w:rsid w:val="000C54DD"/>
    <w:rsid w:val="000C6E11"/>
    <w:rsid w:val="000C7785"/>
    <w:rsid w:val="000D0F93"/>
    <w:rsid w:val="000D11B9"/>
    <w:rsid w:val="000D1241"/>
    <w:rsid w:val="000D157B"/>
    <w:rsid w:val="000D2A82"/>
    <w:rsid w:val="000D2AF3"/>
    <w:rsid w:val="000D5E01"/>
    <w:rsid w:val="000D60AE"/>
    <w:rsid w:val="000D6C0D"/>
    <w:rsid w:val="000D6D8E"/>
    <w:rsid w:val="000E2252"/>
    <w:rsid w:val="000E23A4"/>
    <w:rsid w:val="000E285B"/>
    <w:rsid w:val="000E3DAB"/>
    <w:rsid w:val="000E5AB5"/>
    <w:rsid w:val="000E7520"/>
    <w:rsid w:val="000F437B"/>
    <w:rsid w:val="000F4F58"/>
    <w:rsid w:val="000F56DA"/>
    <w:rsid w:val="000F627C"/>
    <w:rsid w:val="000F65E7"/>
    <w:rsid w:val="000F7A92"/>
    <w:rsid w:val="000F7F76"/>
    <w:rsid w:val="00101558"/>
    <w:rsid w:val="00103E91"/>
    <w:rsid w:val="00105600"/>
    <w:rsid w:val="00105E2B"/>
    <w:rsid w:val="00106411"/>
    <w:rsid w:val="001108B9"/>
    <w:rsid w:val="00110B7F"/>
    <w:rsid w:val="00110DCC"/>
    <w:rsid w:val="001132ED"/>
    <w:rsid w:val="00113898"/>
    <w:rsid w:val="00114F8F"/>
    <w:rsid w:val="00115876"/>
    <w:rsid w:val="00116F70"/>
    <w:rsid w:val="00121FE8"/>
    <w:rsid w:val="0012202C"/>
    <w:rsid w:val="0012232F"/>
    <w:rsid w:val="00122CE9"/>
    <w:rsid w:val="00122E0E"/>
    <w:rsid w:val="001232D6"/>
    <w:rsid w:val="00126B87"/>
    <w:rsid w:val="00131570"/>
    <w:rsid w:val="00132460"/>
    <w:rsid w:val="00132C49"/>
    <w:rsid w:val="0013415D"/>
    <w:rsid w:val="00135C12"/>
    <w:rsid w:val="00136AF6"/>
    <w:rsid w:val="00136AFA"/>
    <w:rsid w:val="00142E82"/>
    <w:rsid w:val="0014313A"/>
    <w:rsid w:val="001437CE"/>
    <w:rsid w:val="00146F80"/>
    <w:rsid w:val="00147074"/>
    <w:rsid w:val="00150BD9"/>
    <w:rsid w:val="00151227"/>
    <w:rsid w:val="00152667"/>
    <w:rsid w:val="001532BF"/>
    <w:rsid w:val="00154454"/>
    <w:rsid w:val="00155EE3"/>
    <w:rsid w:val="0015616F"/>
    <w:rsid w:val="00156A72"/>
    <w:rsid w:val="001616F8"/>
    <w:rsid w:val="0016442E"/>
    <w:rsid w:val="001656B7"/>
    <w:rsid w:val="00166FC1"/>
    <w:rsid w:val="00170998"/>
    <w:rsid w:val="00173549"/>
    <w:rsid w:val="00173A7D"/>
    <w:rsid w:val="00173AA9"/>
    <w:rsid w:val="00173D39"/>
    <w:rsid w:val="0017564F"/>
    <w:rsid w:val="00175EFD"/>
    <w:rsid w:val="00177945"/>
    <w:rsid w:val="00180C07"/>
    <w:rsid w:val="00181947"/>
    <w:rsid w:val="00182919"/>
    <w:rsid w:val="00183634"/>
    <w:rsid w:val="00183B94"/>
    <w:rsid w:val="001843D8"/>
    <w:rsid w:val="00191062"/>
    <w:rsid w:val="00193954"/>
    <w:rsid w:val="00193BD6"/>
    <w:rsid w:val="00193E29"/>
    <w:rsid w:val="00194C39"/>
    <w:rsid w:val="00195261"/>
    <w:rsid w:val="00195A28"/>
    <w:rsid w:val="001A0971"/>
    <w:rsid w:val="001A1A6B"/>
    <w:rsid w:val="001A2205"/>
    <w:rsid w:val="001A396E"/>
    <w:rsid w:val="001A6C65"/>
    <w:rsid w:val="001A7FC0"/>
    <w:rsid w:val="001B2324"/>
    <w:rsid w:val="001B2FF7"/>
    <w:rsid w:val="001B3D2E"/>
    <w:rsid w:val="001B4ABA"/>
    <w:rsid w:val="001B5838"/>
    <w:rsid w:val="001B5FF8"/>
    <w:rsid w:val="001B7D2E"/>
    <w:rsid w:val="001C03FA"/>
    <w:rsid w:val="001C098C"/>
    <w:rsid w:val="001C0E52"/>
    <w:rsid w:val="001C3E08"/>
    <w:rsid w:val="001C5285"/>
    <w:rsid w:val="001C5899"/>
    <w:rsid w:val="001C744D"/>
    <w:rsid w:val="001C74BD"/>
    <w:rsid w:val="001C7D28"/>
    <w:rsid w:val="001D0D9F"/>
    <w:rsid w:val="001D0E92"/>
    <w:rsid w:val="001D0EE7"/>
    <w:rsid w:val="001D1F8B"/>
    <w:rsid w:val="001D548E"/>
    <w:rsid w:val="001D687B"/>
    <w:rsid w:val="001D79E0"/>
    <w:rsid w:val="001E18F0"/>
    <w:rsid w:val="001E2830"/>
    <w:rsid w:val="001E29D3"/>
    <w:rsid w:val="001E2DA6"/>
    <w:rsid w:val="001E3C84"/>
    <w:rsid w:val="001E554F"/>
    <w:rsid w:val="001E69AB"/>
    <w:rsid w:val="001F1191"/>
    <w:rsid w:val="001F13FD"/>
    <w:rsid w:val="001F305E"/>
    <w:rsid w:val="001F34B1"/>
    <w:rsid w:val="001F47C7"/>
    <w:rsid w:val="001F62B4"/>
    <w:rsid w:val="001F6A15"/>
    <w:rsid w:val="001F7CF1"/>
    <w:rsid w:val="00200B74"/>
    <w:rsid w:val="00205803"/>
    <w:rsid w:val="00205C96"/>
    <w:rsid w:val="002077AA"/>
    <w:rsid w:val="00207BA9"/>
    <w:rsid w:val="00207DDD"/>
    <w:rsid w:val="00207F11"/>
    <w:rsid w:val="00210164"/>
    <w:rsid w:val="002103D0"/>
    <w:rsid w:val="002108FE"/>
    <w:rsid w:val="00210FC1"/>
    <w:rsid w:val="002110A6"/>
    <w:rsid w:val="00211E75"/>
    <w:rsid w:val="002148FF"/>
    <w:rsid w:val="0021641A"/>
    <w:rsid w:val="00216425"/>
    <w:rsid w:val="002164A2"/>
    <w:rsid w:val="002176E0"/>
    <w:rsid w:val="00222170"/>
    <w:rsid w:val="00226116"/>
    <w:rsid w:val="00232F35"/>
    <w:rsid w:val="002354B6"/>
    <w:rsid w:val="00235C3F"/>
    <w:rsid w:val="00235E41"/>
    <w:rsid w:val="002377D9"/>
    <w:rsid w:val="00242E80"/>
    <w:rsid w:val="00244753"/>
    <w:rsid w:val="002448B3"/>
    <w:rsid w:val="0024539C"/>
    <w:rsid w:val="00245EFB"/>
    <w:rsid w:val="00247D6D"/>
    <w:rsid w:val="00250651"/>
    <w:rsid w:val="00252BC4"/>
    <w:rsid w:val="00252C63"/>
    <w:rsid w:val="00254F3B"/>
    <w:rsid w:val="00254F4B"/>
    <w:rsid w:val="00256145"/>
    <w:rsid w:val="00257E3B"/>
    <w:rsid w:val="00262EF0"/>
    <w:rsid w:val="002630D7"/>
    <w:rsid w:val="00264504"/>
    <w:rsid w:val="00266F3C"/>
    <w:rsid w:val="002705F5"/>
    <w:rsid w:val="00270D05"/>
    <w:rsid w:val="00270FC7"/>
    <w:rsid w:val="0027103B"/>
    <w:rsid w:val="00272114"/>
    <w:rsid w:val="002732E6"/>
    <w:rsid w:val="002734F9"/>
    <w:rsid w:val="002741FE"/>
    <w:rsid w:val="00274F57"/>
    <w:rsid w:val="00275D71"/>
    <w:rsid w:val="00277F75"/>
    <w:rsid w:val="00277FA0"/>
    <w:rsid w:val="002805AA"/>
    <w:rsid w:val="00280E44"/>
    <w:rsid w:val="0028420D"/>
    <w:rsid w:val="00285B71"/>
    <w:rsid w:val="00286E04"/>
    <w:rsid w:val="00286F9C"/>
    <w:rsid w:val="0028733A"/>
    <w:rsid w:val="00290203"/>
    <w:rsid w:val="0029047A"/>
    <w:rsid w:val="00290C99"/>
    <w:rsid w:val="00291AAA"/>
    <w:rsid w:val="002924BF"/>
    <w:rsid w:val="0029257B"/>
    <w:rsid w:val="00293157"/>
    <w:rsid w:val="0029473D"/>
    <w:rsid w:val="00294917"/>
    <w:rsid w:val="00294A34"/>
    <w:rsid w:val="00295FE1"/>
    <w:rsid w:val="00297782"/>
    <w:rsid w:val="002A35F2"/>
    <w:rsid w:val="002A4EF7"/>
    <w:rsid w:val="002A5A2A"/>
    <w:rsid w:val="002A5BA2"/>
    <w:rsid w:val="002B3609"/>
    <w:rsid w:val="002B36A9"/>
    <w:rsid w:val="002B3849"/>
    <w:rsid w:val="002B4073"/>
    <w:rsid w:val="002B5609"/>
    <w:rsid w:val="002B6085"/>
    <w:rsid w:val="002B73D6"/>
    <w:rsid w:val="002B7AA9"/>
    <w:rsid w:val="002C163A"/>
    <w:rsid w:val="002C29C7"/>
    <w:rsid w:val="002C29E1"/>
    <w:rsid w:val="002C2A94"/>
    <w:rsid w:val="002C363C"/>
    <w:rsid w:val="002C5088"/>
    <w:rsid w:val="002C5B5C"/>
    <w:rsid w:val="002C6B8F"/>
    <w:rsid w:val="002D17DD"/>
    <w:rsid w:val="002D20E5"/>
    <w:rsid w:val="002D2244"/>
    <w:rsid w:val="002D39A4"/>
    <w:rsid w:val="002D3FA9"/>
    <w:rsid w:val="002D72F8"/>
    <w:rsid w:val="002E048A"/>
    <w:rsid w:val="002E078F"/>
    <w:rsid w:val="002E0FED"/>
    <w:rsid w:val="002E2540"/>
    <w:rsid w:val="002E42F2"/>
    <w:rsid w:val="002E4518"/>
    <w:rsid w:val="002E59CD"/>
    <w:rsid w:val="002E6247"/>
    <w:rsid w:val="002E7736"/>
    <w:rsid w:val="002E77D6"/>
    <w:rsid w:val="002F05D0"/>
    <w:rsid w:val="002F07E2"/>
    <w:rsid w:val="002F17D6"/>
    <w:rsid w:val="002F29CB"/>
    <w:rsid w:val="002F32A9"/>
    <w:rsid w:val="002F6F39"/>
    <w:rsid w:val="002F6FDF"/>
    <w:rsid w:val="002F7F91"/>
    <w:rsid w:val="00300580"/>
    <w:rsid w:val="003013DB"/>
    <w:rsid w:val="003030E9"/>
    <w:rsid w:val="0030362D"/>
    <w:rsid w:val="00303738"/>
    <w:rsid w:val="00303AFD"/>
    <w:rsid w:val="003043DA"/>
    <w:rsid w:val="00304ECC"/>
    <w:rsid w:val="0030679D"/>
    <w:rsid w:val="003106C2"/>
    <w:rsid w:val="003124DF"/>
    <w:rsid w:val="00313378"/>
    <w:rsid w:val="0031369B"/>
    <w:rsid w:val="00314427"/>
    <w:rsid w:val="003152CA"/>
    <w:rsid w:val="00316FD6"/>
    <w:rsid w:val="00317DFD"/>
    <w:rsid w:val="00322CB1"/>
    <w:rsid w:val="003238E9"/>
    <w:rsid w:val="00323BEC"/>
    <w:rsid w:val="00323FAE"/>
    <w:rsid w:val="00324A3C"/>
    <w:rsid w:val="00324D12"/>
    <w:rsid w:val="00326656"/>
    <w:rsid w:val="00331665"/>
    <w:rsid w:val="0033309F"/>
    <w:rsid w:val="00335B13"/>
    <w:rsid w:val="00336BC1"/>
    <w:rsid w:val="003371EA"/>
    <w:rsid w:val="00337692"/>
    <w:rsid w:val="00337F72"/>
    <w:rsid w:val="00340C4F"/>
    <w:rsid w:val="00341D0C"/>
    <w:rsid w:val="00341D5C"/>
    <w:rsid w:val="003420D1"/>
    <w:rsid w:val="003423ED"/>
    <w:rsid w:val="00343278"/>
    <w:rsid w:val="00344959"/>
    <w:rsid w:val="003465D8"/>
    <w:rsid w:val="00346F35"/>
    <w:rsid w:val="0035198E"/>
    <w:rsid w:val="003526AF"/>
    <w:rsid w:val="00352F0C"/>
    <w:rsid w:val="00353C63"/>
    <w:rsid w:val="00354723"/>
    <w:rsid w:val="003554D3"/>
    <w:rsid w:val="00355A53"/>
    <w:rsid w:val="00355FDB"/>
    <w:rsid w:val="00356F01"/>
    <w:rsid w:val="00357679"/>
    <w:rsid w:val="003602FC"/>
    <w:rsid w:val="00361B34"/>
    <w:rsid w:val="00362A32"/>
    <w:rsid w:val="00362BB3"/>
    <w:rsid w:val="003634B4"/>
    <w:rsid w:val="00365532"/>
    <w:rsid w:val="003661F6"/>
    <w:rsid w:val="0037046C"/>
    <w:rsid w:val="00372628"/>
    <w:rsid w:val="00372F99"/>
    <w:rsid w:val="00373C11"/>
    <w:rsid w:val="0037607A"/>
    <w:rsid w:val="00376507"/>
    <w:rsid w:val="00376BF0"/>
    <w:rsid w:val="003775F3"/>
    <w:rsid w:val="00380F6A"/>
    <w:rsid w:val="0038144C"/>
    <w:rsid w:val="00383673"/>
    <w:rsid w:val="003851CB"/>
    <w:rsid w:val="0038556C"/>
    <w:rsid w:val="003857D1"/>
    <w:rsid w:val="00386585"/>
    <w:rsid w:val="0038700F"/>
    <w:rsid w:val="003871EF"/>
    <w:rsid w:val="003925E3"/>
    <w:rsid w:val="00393C7A"/>
    <w:rsid w:val="0039506E"/>
    <w:rsid w:val="00395086"/>
    <w:rsid w:val="00395695"/>
    <w:rsid w:val="003A3E60"/>
    <w:rsid w:val="003A478F"/>
    <w:rsid w:val="003A4E11"/>
    <w:rsid w:val="003A6BCF"/>
    <w:rsid w:val="003A6BD0"/>
    <w:rsid w:val="003B006C"/>
    <w:rsid w:val="003B29A6"/>
    <w:rsid w:val="003B2CBB"/>
    <w:rsid w:val="003B5185"/>
    <w:rsid w:val="003B5556"/>
    <w:rsid w:val="003B5A8C"/>
    <w:rsid w:val="003B5D51"/>
    <w:rsid w:val="003B5FF5"/>
    <w:rsid w:val="003B63F0"/>
    <w:rsid w:val="003B69DE"/>
    <w:rsid w:val="003C1659"/>
    <w:rsid w:val="003C1BBC"/>
    <w:rsid w:val="003C2BE6"/>
    <w:rsid w:val="003C2DE3"/>
    <w:rsid w:val="003C3042"/>
    <w:rsid w:val="003C4CF3"/>
    <w:rsid w:val="003C52FC"/>
    <w:rsid w:val="003C576D"/>
    <w:rsid w:val="003C5EA9"/>
    <w:rsid w:val="003C7628"/>
    <w:rsid w:val="003C7FA6"/>
    <w:rsid w:val="003D18CA"/>
    <w:rsid w:val="003D27C6"/>
    <w:rsid w:val="003D3BE3"/>
    <w:rsid w:val="003D4F81"/>
    <w:rsid w:val="003D7B7B"/>
    <w:rsid w:val="003E14F8"/>
    <w:rsid w:val="003E1586"/>
    <w:rsid w:val="003E2F58"/>
    <w:rsid w:val="003E663E"/>
    <w:rsid w:val="003F1CAC"/>
    <w:rsid w:val="003F1D35"/>
    <w:rsid w:val="003F480F"/>
    <w:rsid w:val="003F4B77"/>
    <w:rsid w:val="003F5078"/>
    <w:rsid w:val="003F5DB3"/>
    <w:rsid w:val="003F63B2"/>
    <w:rsid w:val="003F74FC"/>
    <w:rsid w:val="0040244B"/>
    <w:rsid w:val="00402657"/>
    <w:rsid w:val="0040418A"/>
    <w:rsid w:val="004044D1"/>
    <w:rsid w:val="0040486F"/>
    <w:rsid w:val="004076AB"/>
    <w:rsid w:val="004109DA"/>
    <w:rsid w:val="00411EE9"/>
    <w:rsid w:val="0041592F"/>
    <w:rsid w:val="004163B4"/>
    <w:rsid w:val="00416E72"/>
    <w:rsid w:val="0041779C"/>
    <w:rsid w:val="00421DAB"/>
    <w:rsid w:val="0042430C"/>
    <w:rsid w:val="0042570E"/>
    <w:rsid w:val="0043058F"/>
    <w:rsid w:val="00431FF7"/>
    <w:rsid w:val="004324BC"/>
    <w:rsid w:val="004325C3"/>
    <w:rsid w:val="004340CF"/>
    <w:rsid w:val="00436F4D"/>
    <w:rsid w:val="00440D6D"/>
    <w:rsid w:val="004419D5"/>
    <w:rsid w:val="00441E83"/>
    <w:rsid w:val="004422F0"/>
    <w:rsid w:val="004432B6"/>
    <w:rsid w:val="0044342C"/>
    <w:rsid w:val="00443ABA"/>
    <w:rsid w:val="00443CFF"/>
    <w:rsid w:val="00444482"/>
    <w:rsid w:val="00444615"/>
    <w:rsid w:val="00444B32"/>
    <w:rsid w:val="0044694C"/>
    <w:rsid w:val="00446E5B"/>
    <w:rsid w:val="004506C1"/>
    <w:rsid w:val="00451838"/>
    <w:rsid w:val="00452BF0"/>
    <w:rsid w:val="004534C9"/>
    <w:rsid w:val="004557DB"/>
    <w:rsid w:val="00455D00"/>
    <w:rsid w:val="00455D1D"/>
    <w:rsid w:val="0045649A"/>
    <w:rsid w:val="00456C33"/>
    <w:rsid w:val="0046324F"/>
    <w:rsid w:val="004632D3"/>
    <w:rsid w:val="004636F6"/>
    <w:rsid w:val="004674D8"/>
    <w:rsid w:val="00472032"/>
    <w:rsid w:val="00474A54"/>
    <w:rsid w:val="004776B9"/>
    <w:rsid w:val="00481DB2"/>
    <w:rsid w:val="00490CAB"/>
    <w:rsid w:val="00491A99"/>
    <w:rsid w:val="00494A4D"/>
    <w:rsid w:val="00494DA5"/>
    <w:rsid w:val="004955C9"/>
    <w:rsid w:val="00496530"/>
    <w:rsid w:val="004A0D42"/>
    <w:rsid w:val="004A121C"/>
    <w:rsid w:val="004A125A"/>
    <w:rsid w:val="004A128C"/>
    <w:rsid w:val="004A2163"/>
    <w:rsid w:val="004A2635"/>
    <w:rsid w:val="004A30C1"/>
    <w:rsid w:val="004A33AD"/>
    <w:rsid w:val="004A422F"/>
    <w:rsid w:val="004A58DA"/>
    <w:rsid w:val="004B03DA"/>
    <w:rsid w:val="004B0E1D"/>
    <w:rsid w:val="004B1ACC"/>
    <w:rsid w:val="004B2835"/>
    <w:rsid w:val="004B28D0"/>
    <w:rsid w:val="004B4AC2"/>
    <w:rsid w:val="004B5E7D"/>
    <w:rsid w:val="004B5F07"/>
    <w:rsid w:val="004B6572"/>
    <w:rsid w:val="004B7A4E"/>
    <w:rsid w:val="004C034D"/>
    <w:rsid w:val="004C2310"/>
    <w:rsid w:val="004C345D"/>
    <w:rsid w:val="004C5A51"/>
    <w:rsid w:val="004C7234"/>
    <w:rsid w:val="004C7A44"/>
    <w:rsid w:val="004D0662"/>
    <w:rsid w:val="004D0701"/>
    <w:rsid w:val="004D1774"/>
    <w:rsid w:val="004D19A6"/>
    <w:rsid w:val="004D22E2"/>
    <w:rsid w:val="004D230E"/>
    <w:rsid w:val="004D2347"/>
    <w:rsid w:val="004D2CC3"/>
    <w:rsid w:val="004D3996"/>
    <w:rsid w:val="004D3D1A"/>
    <w:rsid w:val="004D4724"/>
    <w:rsid w:val="004D5FAF"/>
    <w:rsid w:val="004D6008"/>
    <w:rsid w:val="004E04D5"/>
    <w:rsid w:val="004E0B5B"/>
    <w:rsid w:val="004E0CB7"/>
    <w:rsid w:val="004E1C70"/>
    <w:rsid w:val="004E206C"/>
    <w:rsid w:val="004E20DF"/>
    <w:rsid w:val="004E4A8F"/>
    <w:rsid w:val="004E55DD"/>
    <w:rsid w:val="004E638B"/>
    <w:rsid w:val="004E7A27"/>
    <w:rsid w:val="004F1EE6"/>
    <w:rsid w:val="004F265B"/>
    <w:rsid w:val="004F5A29"/>
    <w:rsid w:val="004F5CBB"/>
    <w:rsid w:val="004F5F79"/>
    <w:rsid w:val="004F7296"/>
    <w:rsid w:val="00501704"/>
    <w:rsid w:val="005026E3"/>
    <w:rsid w:val="00503865"/>
    <w:rsid w:val="0050514F"/>
    <w:rsid w:val="0050558E"/>
    <w:rsid w:val="00505610"/>
    <w:rsid w:val="0050762B"/>
    <w:rsid w:val="00510786"/>
    <w:rsid w:val="00510C33"/>
    <w:rsid w:val="00510E6F"/>
    <w:rsid w:val="005112B3"/>
    <w:rsid w:val="00511FBE"/>
    <w:rsid w:val="00512456"/>
    <w:rsid w:val="00512B61"/>
    <w:rsid w:val="00513132"/>
    <w:rsid w:val="00514BB0"/>
    <w:rsid w:val="005150AD"/>
    <w:rsid w:val="00517779"/>
    <w:rsid w:val="00520C5D"/>
    <w:rsid w:val="00521B87"/>
    <w:rsid w:val="005240E2"/>
    <w:rsid w:val="005253B2"/>
    <w:rsid w:val="00526A7E"/>
    <w:rsid w:val="00533690"/>
    <w:rsid w:val="00533B92"/>
    <w:rsid w:val="00533ED9"/>
    <w:rsid w:val="005351AA"/>
    <w:rsid w:val="00535BD9"/>
    <w:rsid w:val="00535F2F"/>
    <w:rsid w:val="005403BC"/>
    <w:rsid w:val="0054098F"/>
    <w:rsid w:val="00540DDC"/>
    <w:rsid w:val="005416E1"/>
    <w:rsid w:val="0054284D"/>
    <w:rsid w:val="00544D62"/>
    <w:rsid w:val="00544FE8"/>
    <w:rsid w:val="00546F70"/>
    <w:rsid w:val="00547073"/>
    <w:rsid w:val="00547B65"/>
    <w:rsid w:val="00547BCB"/>
    <w:rsid w:val="00547E7E"/>
    <w:rsid w:val="005503B2"/>
    <w:rsid w:val="00550ED4"/>
    <w:rsid w:val="0055110D"/>
    <w:rsid w:val="00554B92"/>
    <w:rsid w:val="00557C36"/>
    <w:rsid w:val="005614CD"/>
    <w:rsid w:val="005617EC"/>
    <w:rsid w:val="00561C38"/>
    <w:rsid w:val="00562481"/>
    <w:rsid w:val="005627CD"/>
    <w:rsid w:val="005635E4"/>
    <w:rsid w:val="00563E2D"/>
    <w:rsid w:val="00564786"/>
    <w:rsid w:val="00566054"/>
    <w:rsid w:val="0056668D"/>
    <w:rsid w:val="00566BBF"/>
    <w:rsid w:val="00570068"/>
    <w:rsid w:val="00571A3A"/>
    <w:rsid w:val="00571CFD"/>
    <w:rsid w:val="00571E5A"/>
    <w:rsid w:val="00572610"/>
    <w:rsid w:val="00572844"/>
    <w:rsid w:val="00573513"/>
    <w:rsid w:val="00573647"/>
    <w:rsid w:val="0057475D"/>
    <w:rsid w:val="00576037"/>
    <w:rsid w:val="00576843"/>
    <w:rsid w:val="00576EBD"/>
    <w:rsid w:val="0057745A"/>
    <w:rsid w:val="005779A9"/>
    <w:rsid w:val="00581CAB"/>
    <w:rsid w:val="00582E19"/>
    <w:rsid w:val="005835F5"/>
    <w:rsid w:val="00587E46"/>
    <w:rsid w:val="00591B51"/>
    <w:rsid w:val="00593141"/>
    <w:rsid w:val="00593C17"/>
    <w:rsid w:val="0059413F"/>
    <w:rsid w:val="00595624"/>
    <w:rsid w:val="00597489"/>
    <w:rsid w:val="00597E57"/>
    <w:rsid w:val="005A00DD"/>
    <w:rsid w:val="005A106F"/>
    <w:rsid w:val="005A1840"/>
    <w:rsid w:val="005A1DFC"/>
    <w:rsid w:val="005A2340"/>
    <w:rsid w:val="005A38A8"/>
    <w:rsid w:val="005A551F"/>
    <w:rsid w:val="005A741F"/>
    <w:rsid w:val="005A78B1"/>
    <w:rsid w:val="005B1D14"/>
    <w:rsid w:val="005B206F"/>
    <w:rsid w:val="005B239D"/>
    <w:rsid w:val="005B54FD"/>
    <w:rsid w:val="005B6875"/>
    <w:rsid w:val="005C0690"/>
    <w:rsid w:val="005C2444"/>
    <w:rsid w:val="005C2C88"/>
    <w:rsid w:val="005C2F3A"/>
    <w:rsid w:val="005C3E69"/>
    <w:rsid w:val="005C41C8"/>
    <w:rsid w:val="005C44FC"/>
    <w:rsid w:val="005C4A2F"/>
    <w:rsid w:val="005C4C92"/>
    <w:rsid w:val="005C4DE0"/>
    <w:rsid w:val="005C5817"/>
    <w:rsid w:val="005D15FD"/>
    <w:rsid w:val="005D1D07"/>
    <w:rsid w:val="005D2860"/>
    <w:rsid w:val="005D2A81"/>
    <w:rsid w:val="005D3DEB"/>
    <w:rsid w:val="005D3F06"/>
    <w:rsid w:val="005D5C3C"/>
    <w:rsid w:val="005D69C0"/>
    <w:rsid w:val="005D6F62"/>
    <w:rsid w:val="005E057F"/>
    <w:rsid w:val="005E0BE8"/>
    <w:rsid w:val="005E15F2"/>
    <w:rsid w:val="005E2DD9"/>
    <w:rsid w:val="005E6F76"/>
    <w:rsid w:val="005E73FE"/>
    <w:rsid w:val="005F039F"/>
    <w:rsid w:val="005F1DCE"/>
    <w:rsid w:val="005F2415"/>
    <w:rsid w:val="005F2E48"/>
    <w:rsid w:val="005F399A"/>
    <w:rsid w:val="005F5FD0"/>
    <w:rsid w:val="005F7AA5"/>
    <w:rsid w:val="006001B4"/>
    <w:rsid w:val="00600EF2"/>
    <w:rsid w:val="0060176D"/>
    <w:rsid w:val="00601CF8"/>
    <w:rsid w:val="00604656"/>
    <w:rsid w:val="00604BF8"/>
    <w:rsid w:val="00605748"/>
    <w:rsid w:val="00605DFB"/>
    <w:rsid w:val="00605EF8"/>
    <w:rsid w:val="006060E7"/>
    <w:rsid w:val="00606ECF"/>
    <w:rsid w:val="0061076D"/>
    <w:rsid w:val="00610DD2"/>
    <w:rsid w:val="00612492"/>
    <w:rsid w:val="006127B2"/>
    <w:rsid w:val="00612F42"/>
    <w:rsid w:val="00613BD0"/>
    <w:rsid w:val="0061406E"/>
    <w:rsid w:val="00615124"/>
    <w:rsid w:val="00617D54"/>
    <w:rsid w:val="00620917"/>
    <w:rsid w:val="00620A66"/>
    <w:rsid w:val="006212A2"/>
    <w:rsid w:val="0062145F"/>
    <w:rsid w:val="00623BF2"/>
    <w:rsid w:val="006255C1"/>
    <w:rsid w:val="00625855"/>
    <w:rsid w:val="006260E7"/>
    <w:rsid w:val="00626FDF"/>
    <w:rsid w:val="006332C3"/>
    <w:rsid w:val="00633837"/>
    <w:rsid w:val="00633A4E"/>
    <w:rsid w:val="00635963"/>
    <w:rsid w:val="006365A4"/>
    <w:rsid w:val="00637428"/>
    <w:rsid w:val="00640360"/>
    <w:rsid w:val="006429BB"/>
    <w:rsid w:val="00645ABF"/>
    <w:rsid w:val="00646B01"/>
    <w:rsid w:val="00650D91"/>
    <w:rsid w:val="0065114F"/>
    <w:rsid w:val="00651435"/>
    <w:rsid w:val="00651758"/>
    <w:rsid w:val="006519FA"/>
    <w:rsid w:val="00651B46"/>
    <w:rsid w:val="00652255"/>
    <w:rsid w:val="0065349B"/>
    <w:rsid w:val="0065363E"/>
    <w:rsid w:val="00653BFD"/>
    <w:rsid w:val="00655027"/>
    <w:rsid w:val="00661428"/>
    <w:rsid w:val="00661D9F"/>
    <w:rsid w:val="00661E6E"/>
    <w:rsid w:val="006630D2"/>
    <w:rsid w:val="0066391F"/>
    <w:rsid w:val="00663FB7"/>
    <w:rsid w:val="006706DB"/>
    <w:rsid w:val="00672C34"/>
    <w:rsid w:val="00674C7A"/>
    <w:rsid w:val="0067551F"/>
    <w:rsid w:val="00675F26"/>
    <w:rsid w:val="00680402"/>
    <w:rsid w:val="006809AE"/>
    <w:rsid w:val="00680D14"/>
    <w:rsid w:val="006819D0"/>
    <w:rsid w:val="0068267C"/>
    <w:rsid w:val="00683006"/>
    <w:rsid w:val="00684E8C"/>
    <w:rsid w:val="006867BE"/>
    <w:rsid w:val="006878F1"/>
    <w:rsid w:val="00687F1D"/>
    <w:rsid w:val="0069184B"/>
    <w:rsid w:val="0069238C"/>
    <w:rsid w:val="00696766"/>
    <w:rsid w:val="006A03DE"/>
    <w:rsid w:val="006A16B6"/>
    <w:rsid w:val="006A220B"/>
    <w:rsid w:val="006A29AD"/>
    <w:rsid w:val="006A390B"/>
    <w:rsid w:val="006A39DB"/>
    <w:rsid w:val="006A50D8"/>
    <w:rsid w:val="006A5110"/>
    <w:rsid w:val="006A7043"/>
    <w:rsid w:val="006A76D8"/>
    <w:rsid w:val="006B0875"/>
    <w:rsid w:val="006B3ACC"/>
    <w:rsid w:val="006B52D6"/>
    <w:rsid w:val="006B56A7"/>
    <w:rsid w:val="006B5A99"/>
    <w:rsid w:val="006B7B5E"/>
    <w:rsid w:val="006C15D4"/>
    <w:rsid w:val="006C269E"/>
    <w:rsid w:val="006C40EB"/>
    <w:rsid w:val="006C496F"/>
    <w:rsid w:val="006C5E1C"/>
    <w:rsid w:val="006C6029"/>
    <w:rsid w:val="006C6F66"/>
    <w:rsid w:val="006D1444"/>
    <w:rsid w:val="006D409E"/>
    <w:rsid w:val="006D4794"/>
    <w:rsid w:val="006D4AD5"/>
    <w:rsid w:val="006D4DC0"/>
    <w:rsid w:val="006D5EA4"/>
    <w:rsid w:val="006D7B81"/>
    <w:rsid w:val="006E151E"/>
    <w:rsid w:val="006E6B0D"/>
    <w:rsid w:val="006E6E9A"/>
    <w:rsid w:val="006F223B"/>
    <w:rsid w:val="006F2A8B"/>
    <w:rsid w:val="006F2F93"/>
    <w:rsid w:val="006F63C1"/>
    <w:rsid w:val="006F6658"/>
    <w:rsid w:val="006F7AE4"/>
    <w:rsid w:val="00700139"/>
    <w:rsid w:val="007015C8"/>
    <w:rsid w:val="007019CA"/>
    <w:rsid w:val="00702E9B"/>
    <w:rsid w:val="007031FB"/>
    <w:rsid w:val="00703779"/>
    <w:rsid w:val="0070441B"/>
    <w:rsid w:val="00706086"/>
    <w:rsid w:val="0070691A"/>
    <w:rsid w:val="00706E65"/>
    <w:rsid w:val="0070720A"/>
    <w:rsid w:val="00707273"/>
    <w:rsid w:val="00707F71"/>
    <w:rsid w:val="0071052A"/>
    <w:rsid w:val="00711605"/>
    <w:rsid w:val="00712019"/>
    <w:rsid w:val="00714164"/>
    <w:rsid w:val="007147B4"/>
    <w:rsid w:val="007169BB"/>
    <w:rsid w:val="007208ED"/>
    <w:rsid w:val="00723C65"/>
    <w:rsid w:val="0072491F"/>
    <w:rsid w:val="00727F88"/>
    <w:rsid w:val="00730855"/>
    <w:rsid w:val="0073273C"/>
    <w:rsid w:val="0073443B"/>
    <w:rsid w:val="00734841"/>
    <w:rsid w:val="00735860"/>
    <w:rsid w:val="007375B1"/>
    <w:rsid w:val="00737C75"/>
    <w:rsid w:val="0074080A"/>
    <w:rsid w:val="00741A70"/>
    <w:rsid w:val="00742058"/>
    <w:rsid w:val="0074224B"/>
    <w:rsid w:val="0074230C"/>
    <w:rsid w:val="00742353"/>
    <w:rsid w:val="00745F37"/>
    <w:rsid w:val="00746832"/>
    <w:rsid w:val="0075190E"/>
    <w:rsid w:val="00752FD0"/>
    <w:rsid w:val="007530D1"/>
    <w:rsid w:val="007547DA"/>
    <w:rsid w:val="007558A7"/>
    <w:rsid w:val="00760804"/>
    <w:rsid w:val="00760845"/>
    <w:rsid w:val="00760B89"/>
    <w:rsid w:val="00761C21"/>
    <w:rsid w:val="00761D92"/>
    <w:rsid w:val="00762B98"/>
    <w:rsid w:val="00764C83"/>
    <w:rsid w:val="00765389"/>
    <w:rsid w:val="00766C87"/>
    <w:rsid w:val="007671E4"/>
    <w:rsid w:val="00767527"/>
    <w:rsid w:val="00771185"/>
    <w:rsid w:val="007726C9"/>
    <w:rsid w:val="00772AF7"/>
    <w:rsid w:val="00773088"/>
    <w:rsid w:val="00773657"/>
    <w:rsid w:val="007737DF"/>
    <w:rsid w:val="007738CB"/>
    <w:rsid w:val="007738E5"/>
    <w:rsid w:val="0077478B"/>
    <w:rsid w:val="00775614"/>
    <w:rsid w:val="00776237"/>
    <w:rsid w:val="00776388"/>
    <w:rsid w:val="00781869"/>
    <w:rsid w:val="00781C17"/>
    <w:rsid w:val="00781EE1"/>
    <w:rsid w:val="0078263E"/>
    <w:rsid w:val="00782686"/>
    <w:rsid w:val="0078444D"/>
    <w:rsid w:val="0078454D"/>
    <w:rsid w:val="00784E46"/>
    <w:rsid w:val="00786CA1"/>
    <w:rsid w:val="007911C7"/>
    <w:rsid w:val="00791BA5"/>
    <w:rsid w:val="00794FCA"/>
    <w:rsid w:val="0079523A"/>
    <w:rsid w:val="00795FEC"/>
    <w:rsid w:val="007A0492"/>
    <w:rsid w:val="007A0F3A"/>
    <w:rsid w:val="007A12FB"/>
    <w:rsid w:val="007A20DB"/>
    <w:rsid w:val="007A37C6"/>
    <w:rsid w:val="007A601B"/>
    <w:rsid w:val="007A602C"/>
    <w:rsid w:val="007B1292"/>
    <w:rsid w:val="007B1904"/>
    <w:rsid w:val="007B20CE"/>
    <w:rsid w:val="007B2F09"/>
    <w:rsid w:val="007B3DF2"/>
    <w:rsid w:val="007B4473"/>
    <w:rsid w:val="007B65BB"/>
    <w:rsid w:val="007B793B"/>
    <w:rsid w:val="007C0AEE"/>
    <w:rsid w:val="007C0F51"/>
    <w:rsid w:val="007C34F1"/>
    <w:rsid w:val="007C3BED"/>
    <w:rsid w:val="007C3E9B"/>
    <w:rsid w:val="007C4AA3"/>
    <w:rsid w:val="007C5E2E"/>
    <w:rsid w:val="007C65FB"/>
    <w:rsid w:val="007D0AC4"/>
    <w:rsid w:val="007D3D64"/>
    <w:rsid w:val="007D3EE2"/>
    <w:rsid w:val="007D49E6"/>
    <w:rsid w:val="007D4E55"/>
    <w:rsid w:val="007D734C"/>
    <w:rsid w:val="007D7659"/>
    <w:rsid w:val="007E00E8"/>
    <w:rsid w:val="007E0636"/>
    <w:rsid w:val="007E2EFA"/>
    <w:rsid w:val="007E388E"/>
    <w:rsid w:val="007E3A20"/>
    <w:rsid w:val="007E5F8B"/>
    <w:rsid w:val="007E63F7"/>
    <w:rsid w:val="007E7979"/>
    <w:rsid w:val="007E7E16"/>
    <w:rsid w:val="007F0FEE"/>
    <w:rsid w:val="007F1708"/>
    <w:rsid w:val="007F17B0"/>
    <w:rsid w:val="007F295A"/>
    <w:rsid w:val="007F34F0"/>
    <w:rsid w:val="007F6C9F"/>
    <w:rsid w:val="007F6DFC"/>
    <w:rsid w:val="007F76E3"/>
    <w:rsid w:val="00803382"/>
    <w:rsid w:val="0080378A"/>
    <w:rsid w:val="00804896"/>
    <w:rsid w:val="00805825"/>
    <w:rsid w:val="008078B9"/>
    <w:rsid w:val="00811AB3"/>
    <w:rsid w:val="00811C8D"/>
    <w:rsid w:val="00811E05"/>
    <w:rsid w:val="00812C89"/>
    <w:rsid w:val="008144F2"/>
    <w:rsid w:val="00814FC3"/>
    <w:rsid w:val="0081536A"/>
    <w:rsid w:val="0081555E"/>
    <w:rsid w:val="00817E2C"/>
    <w:rsid w:val="008215D7"/>
    <w:rsid w:val="00821D2C"/>
    <w:rsid w:val="008224B5"/>
    <w:rsid w:val="00824D63"/>
    <w:rsid w:val="008256B3"/>
    <w:rsid w:val="00830AAD"/>
    <w:rsid w:val="008315A6"/>
    <w:rsid w:val="0083281F"/>
    <w:rsid w:val="00834A7D"/>
    <w:rsid w:val="00835DDB"/>
    <w:rsid w:val="00836ABA"/>
    <w:rsid w:val="00836DDA"/>
    <w:rsid w:val="008401B3"/>
    <w:rsid w:val="008404AB"/>
    <w:rsid w:val="00840565"/>
    <w:rsid w:val="008406AE"/>
    <w:rsid w:val="0084254A"/>
    <w:rsid w:val="00842939"/>
    <w:rsid w:val="00843F6D"/>
    <w:rsid w:val="0084429C"/>
    <w:rsid w:val="00844601"/>
    <w:rsid w:val="00844F1B"/>
    <w:rsid w:val="008469C5"/>
    <w:rsid w:val="008514C8"/>
    <w:rsid w:val="008519D1"/>
    <w:rsid w:val="0085260D"/>
    <w:rsid w:val="008536E2"/>
    <w:rsid w:val="008536F3"/>
    <w:rsid w:val="00853BD0"/>
    <w:rsid w:val="008619BF"/>
    <w:rsid w:val="0086205C"/>
    <w:rsid w:val="00862156"/>
    <w:rsid w:val="00862311"/>
    <w:rsid w:val="008626B8"/>
    <w:rsid w:val="00863010"/>
    <w:rsid w:val="00863269"/>
    <w:rsid w:val="00864C9C"/>
    <w:rsid w:val="0086560D"/>
    <w:rsid w:val="008658CD"/>
    <w:rsid w:val="00867928"/>
    <w:rsid w:val="008705C1"/>
    <w:rsid w:val="00870FF2"/>
    <w:rsid w:val="0087217E"/>
    <w:rsid w:val="00872A66"/>
    <w:rsid w:val="0087346E"/>
    <w:rsid w:val="00873AB2"/>
    <w:rsid w:val="00873ED3"/>
    <w:rsid w:val="0087469E"/>
    <w:rsid w:val="008757E4"/>
    <w:rsid w:val="00876426"/>
    <w:rsid w:val="00877E7D"/>
    <w:rsid w:val="00880D50"/>
    <w:rsid w:val="0088138E"/>
    <w:rsid w:val="00887B70"/>
    <w:rsid w:val="00890AB2"/>
    <w:rsid w:val="00891D87"/>
    <w:rsid w:val="008920EB"/>
    <w:rsid w:val="008944FB"/>
    <w:rsid w:val="00895B73"/>
    <w:rsid w:val="00896D24"/>
    <w:rsid w:val="008A00AA"/>
    <w:rsid w:val="008A2688"/>
    <w:rsid w:val="008A2C9E"/>
    <w:rsid w:val="008A31BA"/>
    <w:rsid w:val="008A40CE"/>
    <w:rsid w:val="008A418B"/>
    <w:rsid w:val="008A4BB0"/>
    <w:rsid w:val="008A5215"/>
    <w:rsid w:val="008A52EC"/>
    <w:rsid w:val="008A67D8"/>
    <w:rsid w:val="008A6C3D"/>
    <w:rsid w:val="008B1150"/>
    <w:rsid w:val="008B1DFE"/>
    <w:rsid w:val="008B3736"/>
    <w:rsid w:val="008B3E14"/>
    <w:rsid w:val="008B4A4D"/>
    <w:rsid w:val="008B5BBA"/>
    <w:rsid w:val="008C3E79"/>
    <w:rsid w:val="008C40A3"/>
    <w:rsid w:val="008C5260"/>
    <w:rsid w:val="008C5F93"/>
    <w:rsid w:val="008D0398"/>
    <w:rsid w:val="008D19D8"/>
    <w:rsid w:val="008D2AA9"/>
    <w:rsid w:val="008D430E"/>
    <w:rsid w:val="008D46FF"/>
    <w:rsid w:val="008D5D00"/>
    <w:rsid w:val="008D6105"/>
    <w:rsid w:val="008D64E1"/>
    <w:rsid w:val="008D6560"/>
    <w:rsid w:val="008E01BE"/>
    <w:rsid w:val="008E1298"/>
    <w:rsid w:val="008E151B"/>
    <w:rsid w:val="008E15D3"/>
    <w:rsid w:val="008E2B0C"/>
    <w:rsid w:val="008E39A0"/>
    <w:rsid w:val="008E45FF"/>
    <w:rsid w:val="008E4C85"/>
    <w:rsid w:val="008E5765"/>
    <w:rsid w:val="008E7E3B"/>
    <w:rsid w:val="008F09EB"/>
    <w:rsid w:val="008F1A33"/>
    <w:rsid w:val="008F2E7E"/>
    <w:rsid w:val="008F2FB0"/>
    <w:rsid w:val="008F6A41"/>
    <w:rsid w:val="009010E3"/>
    <w:rsid w:val="009025E1"/>
    <w:rsid w:val="00903A98"/>
    <w:rsid w:val="00904028"/>
    <w:rsid w:val="009050AC"/>
    <w:rsid w:val="00911410"/>
    <w:rsid w:val="009115BC"/>
    <w:rsid w:val="009131B1"/>
    <w:rsid w:val="00913AC9"/>
    <w:rsid w:val="00914135"/>
    <w:rsid w:val="009146F6"/>
    <w:rsid w:val="009166EE"/>
    <w:rsid w:val="00916D25"/>
    <w:rsid w:val="009179DF"/>
    <w:rsid w:val="009204A0"/>
    <w:rsid w:val="009215F6"/>
    <w:rsid w:val="00922EB9"/>
    <w:rsid w:val="0092549F"/>
    <w:rsid w:val="0092590E"/>
    <w:rsid w:val="00927A9E"/>
    <w:rsid w:val="00927F9B"/>
    <w:rsid w:val="0093002E"/>
    <w:rsid w:val="00930568"/>
    <w:rsid w:val="00930754"/>
    <w:rsid w:val="0093291D"/>
    <w:rsid w:val="009339BC"/>
    <w:rsid w:val="0093475E"/>
    <w:rsid w:val="0093506C"/>
    <w:rsid w:val="009351F2"/>
    <w:rsid w:val="00935731"/>
    <w:rsid w:val="00936576"/>
    <w:rsid w:val="00937707"/>
    <w:rsid w:val="00937FA3"/>
    <w:rsid w:val="0094192E"/>
    <w:rsid w:val="00943CA5"/>
    <w:rsid w:val="0094449C"/>
    <w:rsid w:val="00953289"/>
    <w:rsid w:val="009542FE"/>
    <w:rsid w:val="00954F4A"/>
    <w:rsid w:val="009550BE"/>
    <w:rsid w:val="009552F6"/>
    <w:rsid w:val="00956485"/>
    <w:rsid w:val="00957764"/>
    <w:rsid w:val="00960356"/>
    <w:rsid w:val="009603EC"/>
    <w:rsid w:val="00961733"/>
    <w:rsid w:val="00962568"/>
    <w:rsid w:val="009625BD"/>
    <w:rsid w:val="009629D7"/>
    <w:rsid w:val="009632F2"/>
    <w:rsid w:val="00964C85"/>
    <w:rsid w:val="009654EA"/>
    <w:rsid w:val="00965DE4"/>
    <w:rsid w:val="0096676F"/>
    <w:rsid w:val="00966CFA"/>
    <w:rsid w:val="009702C6"/>
    <w:rsid w:val="00970882"/>
    <w:rsid w:val="00970D24"/>
    <w:rsid w:val="00972EBD"/>
    <w:rsid w:val="009743F4"/>
    <w:rsid w:val="00974DB6"/>
    <w:rsid w:val="009757AE"/>
    <w:rsid w:val="00975CC7"/>
    <w:rsid w:val="009778DA"/>
    <w:rsid w:val="0098066F"/>
    <w:rsid w:val="00983750"/>
    <w:rsid w:val="00984DF9"/>
    <w:rsid w:val="00985C81"/>
    <w:rsid w:val="00986FE9"/>
    <w:rsid w:val="00991646"/>
    <w:rsid w:val="0099297F"/>
    <w:rsid w:val="009935D4"/>
    <w:rsid w:val="00993D6A"/>
    <w:rsid w:val="00995FFA"/>
    <w:rsid w:val="009A0625"/>
    <w:rsid w:val="009A1CE2"/>
    <w:rsid w:val="009A2A4C"/>
    <w:rsid w:val="009A2B98"/>
    <w:rsid w:val="009A4470"/>
    <w:rsid w:val="009B0A1F"/>
    <w:rsid w:val="009B1DD7"/>
    <w:rsid w:val="009B2DD4"/>
    <w:rsid w:val="009B49D3"/>
    <w:rsid w:val="009B527A"/>
    <w:rsid w:val="009B6FC9"/>
    <w:rsid w:val="009B755B"/>
    <w:rsid w:val="009B7B51"/>
    <w:rsid w:val="009C1C0A"/>
    <w:rsid w:val="009C4606"/>
    <w:rsid w:val="009C511C"/>
    <w:rsid w:val="009C6C45"/>
    <w:rsid w:val="009D0B1A"/>
    <w:rsid w:val="009D0EB0"/>
    <w:rsid w:val="009D124F"/>
    <w:rsid w:val="009D1DAF"/>
    <w:rsid w:val="009D2932"/>
    <w:rsid w:val="009D437F"/>
    <w:rsid w:val="009D5180"/>
    <w:rsid w:val="009D5B7F"/>
    <w:rsid w:val="009D5CD2"/>
    <w:rsid w:val="009D5E6F"/>
    <w:rsid w:val="009D6C49"/>
    <w:rsid w:val="009D704F"/>
    <w:rsid w:val="009D7190"/>
    <w:rsid w:val="009D757B"/>
    <w:rsid w:val="009D783E"/>
    <w:rsid w:val="009D7968"/>
    <w:rsid w:val="009E0CAF"/>
    <w:rsid w:val="009E17D0"/>
    <w:rsid w:val="009E1DE8"/>
    <w:rsid w:val="009E1EC8"/>
    <w:rsid w:val="009E2325"/>
    <w:rsid w:val="009E2BD6"/>
    <w:rsid w:val="009E4ADF"/>
    <w:rsid w:val="009E69F4"/>
    <w:rsid w:val="009E779B"/>
    <w:rsid w:val="009E7CF5"/>
    <w:rsid w:val="009F01DB"/>
    <w:rsid w:val="009F090E"/>
    <w:rsid w:val="009F1A61"/>
    <w:rsid w:val="009F2AD0"/>
    <w:rsid w:val="009F2D56"/>
    <w:rsid w:val="009F4770"/>
    <w:rsid w:val="009F7813"/>
    <w:rsid w:val="009F7C12"/>
    <w:rsid w:val="00A005AC"/>
    <w:rsid w:val="00A006DE"/>
    <w:rsid w:val="00A017CA"/>
    <w:rsid w:val="00A027F2"/>
    <w:rsid w:val="00A02918"/>
    <w:rsid w:val="00A06A94"/>
    <w:rsid w:val="00A06D4E"/>
    <w:rsid w:val="00A07397"/>
    <w:rsid w:val="00A15369"/>
    <w:rsid w:val="00A161F8"/>
    <w:rsid w:val="00A1625E"/>
    <w:rsid w:val="00A16F6E"/>
    <w:rsid w:val="00A17903"/>
    <w:rsid w:val="00A17A7C"/>
    <w:rsid w:val="00A17CBF"/>
    <w:rsid w:val="00A200B6"/>
    <w:rsid w:val="00A20914"/>
    <w:rsid w:val="00A20BDC"/>
    <w:rsid w:val="00A232EA"/>
    <w:rsid w:val="00A245C1"/>
    <w:rsid w:val="00A248D6"/>
    <w:rsid w:val="00A255F0"/>
    <w:rsid w:val="00A3040A"/>
    <w:rsid w:val="00A32B1B"/>
    <w:rsid w:val="00A32F3D"/>
    <w:rsid w:val="00A32F69"/>
    <w:rsid w:val="00A332BD"/>
    <w:rsid w:val="00A33909"/>
    <w:rsid w:val="00A365F7"/>
    <w:rsid w:val="00A37B8F"/>
    <w:rsid w:val="00A40B0D"/>
    <w:rsid w:val="00A42830"/>
    <w:rsid w:val="00A4475E"/>
    <w:rsid w:val="00A44A65"/>
    <w:rsid w:val="00A45A96"/>
    <w:rsid w:val="00A46E9F"/>
    <w:rsid w:val="00A46F46"/>
    <w:rsid w:val="00A5064C"/>
    <w:rsid w:val="00A50934"/>
    <w:rsid w:val="00A53ECD"/>
    <w:rsid w:val="00A54A64"/>
    <w:rsid w:val="00A60745"/>
    <w:rsid w:val="00A63020"/>
    <w:rsid w:val="00A63E36"/>
    <w:rsid w:val="00A6468E"/>
    <w:rsid w:val="00A64DB8"/>
    <w:rsid w:val="00A67329"/>
    <w:rsid w:val="00A67502"/>
    <w:rsid w:val="00A67A31"/>
    <w:rsid w:val="00A715F3"/>
    <w:rsid w:val="00A71A28"/>
    <w:rsid w:val="00A75237"/>
    <w:rsid w:val="00A771FB"/>
    <w:rsid w:val="00A773BB"/>
    <w:rsid w:val="00A77C05"/>
    <w:rsid w:val="00A80463"/>
    <w:rsid w:val="00A82C0D"/>
    <w:rsid w:val="00A85247"/>
    <w:rsid w:val="00A85422"/>
    <w:rsid w:val="00A86802"/>
    <w:rsid w:val="00A870FA"/>
    <w:rsid w:val="00A8764E"/>
    <w:rsid w:val="00A90553"/>
    <w:rsid w:val="00A90599"/>
    <w:rsid w:val="00A91D42"/>
    <w:rsid w:val="00A93540"/>
    <w:rsid w:val="00A95168"/>
    <w:rsid w:val="00A95C0F"/>
    <w:rsid w:val="00A96769"/>
    <w:rsid w:val="00A9759C"/>
    <w:rsid w:val="00A97A46"/>
    <w:rsid w:val="00AA1B74"/>
    <w:rsid w:val="00AA2C04"/>
    <w:rsid w:val="00AA359A"/>
    <w:rsid w:val="00AA36A4"/>
    <w:rsid w:val="00AA7720"/>
    <w:rsid w:val="00AA7B25"/>
    <w:rsid w:val="00AB0826"/>
    <w:rsid w:val="00AB0C8E"/>
    <w:rsid w:val="00AB0CD1"/>
    <w:rsid w:val="00AB2749"/>
    <w:rsid w:val="00AB3A56"/>
    <w:rsid w:val="00AB491F"/>
    <w:rsid w:val="00AB4BBB"/>
    <w:rsid w:val="00AB590C"/>
    <w:rsid w:val="00AB5C3C"/>
    <w:rsid w:val="00AC1DCB"/>
    <w:rsid w:val="00AC298D"/>
    <w:rsid w:val="00AC5B91"/>
    <w:rsid w:val="00AC6290"/>
    <w:rsid w:val="00AC65FF"/>
    <w:rsid w:val="00AC661D"/>
    <w:rsid w:val="00AD0B30"/>
    <w:rsid w:val="00AD1694"/>
    <w:rsid w:val="00AD1F8C"/>
    <w:rsid w:val="00AD2449"/>
    <w:rsid w:val="00AD3881"/>
    <w:rsid w:val="00AD3E94"/>
    <w:rsid w:val="00AD4C12"/>
    <w:rsid w:val="00AD5E0A"/>
    <w:rsid w:val="00AD68FD"/>
    <w:rsid w:val="00AD6E92"/>
    <w:rsid w:val="00AE0739"/>
    <w:rsid w:val="00AE15B6"/>
    <w:rsid w:val="00AE77B2"/>
    <w:rsid w:val="00AE7B54"/>
    <w:rsid w:val="00AF074A"/>
    <w:rsid w:val="00AF08CA"/>
    <w:rsid w:val="00AF11E1"/>
    <w:rsid w:val="00AF12DF"/>
    <w:rsid w:val="00AF361A"/>
    <w:rsid w:val="00AF44EF"/>
    <w:rsid w:val="00AF73FC"/>
    <w:rsid w:val="00B0045F"/>
    <w:rsid w:val="00B0120D"/>
    <w:rsid w:val="00B018B9"/>
    <w:rsid w:val="00B01AE1"/>
    <w:rsid w:val="00B01E32"/>
    <w:rsid w:val="00B029F7"/>
    <w:rsid w:val="00B04519"/>
    <w:rsid w:val="00B0504C"/>
    <w:rsid w:val="00B05160"/>
    <w:rsid w:val="00B0556B"/>
    <w:rsid w:val="00B05A8D"/>
    <w:rsid w:val="00B05D21"/>
    <w:rsid w:val="00B10885"/>
    <w:rsid w:val="00B11F81"/>
    <w:rsid w:val="00B14F0B"/>
    <w:rsid w:val="00B156C0"/>
    <w:rsid w:val="00B16839"/>
    <w:rsid w:val="00B20397"/>
    <w:rsid w:val="00B20839"/>
    <w:rsid w:val="00B215CC"/>
    <w:rsid w:val="00B23925"/>
    <w:rsid w:val="00B25340"/>
    <w:rsid w:val="00B25880"/>
    <w:rsid w:val="00B25894"/>
    <w:rsid w:val="00B25E46"/>
    <w:rsid w:val="00B27674"/>
    <w:rsid w:val="00B27769"/>
    <w:rsid w:val="00B27B9E"/>
    <w:rsid w:val="00B3045B"/>
    <w:rsid w:val="00B305A7"/>
    <w:rsid w:val="00B3282D"/>
    <w:rsid w:val="00B32D7A"/>
    <w:rsid w:val="00B33224"/>
    <w:rsid w:val="00B3397F"/>
    <w:rsid w:val="00B34CAE"/>
    <w:rsid w:val="00B363E8"/>
    <w:rsid w:val="00B4033A"/>
    <w:rsid w:val="00B4149C"/>
    <w:rsid w:val="00B429F8"/>
    <w:rsid w:val="00B44E4D"/>
    <w:rsid w:val="00B450DE"/>
    <w:rsid w:val="00B47FFB"/>
    <w:rsid w:val="00B50846"/>
    <w:rsid w:val="00B50E50"/>
    <w:rsid w:val="00B52BCC"/>
    <w:rsid w:val="00B53DA3"/>
    <w:rsid w:val="00B53E88"/>
    <w:rsid w:val="00B565B4"/>
    <w:rsid w:val="00B57A9F"/>
    <w:rsid w:val="00B61FAD"/>
    <w:rsid w:val="00B62BF3"/>
    <w:rsid w:val="00B63512"/>
    <w:rsid w:val="00B63F8C"/>
    <w:rsid w:val="00B64BA0"/>
    <w:rsid w:val="00B651B1"/>
    <w:rsid w:val="00B65208"/>
    <w:rsid w:val="00B6589F"/>
    <w:rsid w:val="00B65CBA"/>
    <w:rsid w:val="00B665AA"/>
    <w:rsid w:val="00B70B72"/>
    <w:rsid w:val="00B716B3"/>
    <w:rsid w:val="00B73CA7"/>
    <w:rsid w:val="00B74267"/>
    <w:rsid w:val="00B755D4"/>
    <w:rsid w:val="00B75E21"/>
    <w:rsid w:val="00B75FAE"/>
    <w:rsid w:val="00B766BE"/>
    <w:rsid w:val="00B76A00"/>
    <w:rsid w:val="00B76CA5"/>
    <w:rsid w:val="00B779F1"/>
    <w:rsid w:val="00B823BD"/>
    <w:rsid w:val="00B846B7"/>
    <w:rsid w:val="00B8551C"/>
    <w:rsid w:val="00B8636A"/>
    <w:rsid w:val="00B87D44"/>
    <w:rsid w:val="00B91587"/>
    <w:rsid w:val="00B94975"/>
    <w:rsid w:val="00B965EA"/>
    <w:rsid w:val="00B96B19"/>
    <w:rsid w:val="00B96DB5"/>
    <w:rsid w:val="00BA013F"/>
    <w:rsid w:val="00BA0A97"/>
    <w:rsid w:val="00BA2B2C"/>
    <w:rsid w:val="00BA2C05"/>
    <w:rsid w:val="00BA427B"/>
    <w:rsid w:val="00BA5657"/>
    <w:rsid w:val="00BA57A1"/>
    <w:rsid w:val="00BA67C2"/>
    <w:rsid w:val="00BA7763"/>
    <w:rsid w:val="00BB09E6"/>
    <w:rsid w:val="00BB0F2C"/>
    <w:rsid w:val="00BB10FE"/>
    <w:rsid w:val="00BB26C5"/>
    <w:rsid w:val="00BB2EDB"/>
    <w:rsid w:val="00BB5DCF"/>
    <w:rsid w:val="00BB6C85"/>
    <w:rsid w:val="00BB79D5"/>
    <w:rsid w:val="00BC191B"/>
    <w:rsid w:val="00BC1FFE"/>
    <w:rsid w:val="00BC6EED"/>
    <w:rsid w:val="00BC6F16"/>
    <w:rsid w:val="00BD0284"/>
    <w:rsid w:val="00BD452D"/>
    <w:rsid w:val="00BD4AFB"/>
    <w:rsid w:val="00BD548E"/>
    <w:rsid w:val="00BD6D5A"/>
    <w:rsid w:val="00BD7E07"/>
    <w:rsid w:val="00BE0B81"/>
    <w:rsid w:val="00BE34C1"/>
    <w:rsid w:val="00BE4CC4"/>
    <w:rsid w:val="00BE4ED5"/>
    <w:rsid w:val="00BE53A7"/>
    <w:rsid w:val="00BE592D"/>
    <w:rsid w:val="00BE5B6E"/>
    <w:rsid w:val="00BE6362"/>
    <w:rsid w:val="00BF1E72"/>
    <w:rsid w:val="00BF2E0F"/>
    <w:rsid w:val="00BF3922"/>
    <w:rsid w:val="00BF4338"/>
    <w:rsid w:val="00BF45FB"/>
    <w:rsid w:val="00BF5C07"/>
    <w:rsid w:val="00BF619F"/>
    <w:rsid w:val="00BF663D"/>
    <w:rsid w:val="00BF79A5"/>
    <w:rsid w:val="00BF7C10"/>
    <w:rsid w:val="00C00172"/>
    <w:rsid w:val="00C004A7"/>
    <w:rsid w:val="00C010BA"/>
    <w:rsid w:val="00C012BE"/>
    <w:rsid w:val="00C01C7F"/>
    <w:rsid w:val="00C02CA5"/>
    <w:rsid w:val="00C02E7D"/>
    <w:rsid w:val="00C039C1"/>
    <w:rsid w:val="00C03EEE"/>
    <w:rsid w:val="00C05134"/>
    <w:rsid w:val="00C0607F"/>
    <w:rsid w:val="00C0654D"/>
    <w:rsid w:val="00C06836"/>
    <w:rsid w:val="00C073D0"/>
    <w:rsid w:val="00C10678"/>
    <w:rsid w:val="00C107A0"/>
    <w:rsid w:val="00C11137"/>
    <w:rsid w:val="00C14EE5"/>
    <w:rsid w:val="00C15A8E"/>
    <w:rsid w:val="00C206B2"/>
    <w:rsid w:val="00C22667"/>
    <w:rsid w:val="00C229BF"/>
    <w:rsid w:val="00C23853"/>
    <w:rsid w:val="00C25183"/>
    <w:rsid w:val="00C33D1D"/>
    <w:rsid w:val="00C35267"/>
    <w:rsid w:val="00C35A17"/>
    <w:rsid w:val="00C365F7"/>
    <w:rsid w:val="00C36F57"/>
    <w:rsid w:val="00C37EC8"/>
    <w:rsid w:val="00C41E57"/>
    <w:rsid w:val="00C433E9"/>
    <w:rsid w:val="00C43F0B"/>
    <w:rsid w:val="00C445CF"/>
    <w:rsid w:val="00C47291"/>
    <w:rsid w:val="00C51C7E"/>
    <w:rsid w:val="00C52A8D"/>
    <w:rsid w:val="00C532B5"/>
    <w:rsid w:val="00C53B80"/>
    <w:rsid w:val="00C54DCB"/>
    <w:rsid w:val="00C56A46"/>
    <w:rsid w:val="00C60EBE"/>
    <w:rsid w:val="00C60F91"/>
    <w:rsid w:val="00C61931"/>
    <w:rsid w:val="00C62EA0"/>
    <w:rsid w:val="00C64D79"/>
    <w:rsid w:val="00C65E17"/>
    <w:rsid w:val="00C67AE4"/>
    <w:rsid w:val="00C704E2"/>
    <w:rsid w:val="00C71794"/>
    <w:rsid w:val="00C72359"/>
    <w:rsid w:val="00C72368"/>
    <w:rsid w:val="00C72E09"/>
    <w:rsid w:val="00C7406C"/>
    <w:rsid w:val="00C749AE"/>
    <w:rsid w:val="00C74A28"/>
    <w:rsid w:val="00C75640"/>
    <w:rsid w:val="00C758BF"/>
    <w:rsid w:val="00C762E7"/>
    <w:rsid w:val="00C769D7"/>
    <w:rsid w:val="00C76BF1"/>
    <w:rsid w:val="00C815CB"/>
    <w:rsid w:val="00C843E3"/>
    <w:rsid w:val="00C851BA"/>
    <w:rsid w:val="00C857B0"/>
    <w:rsid w:val="00C86990"/>
    <w:rsid w:val="00C902CB"/>
    <w:rsid w:val="00C906A4"/>
    <w:rsid w:val="00C907BC"/>
    <w:rsid w:val="00C93628"/>
    <w:rsid w:val="00C93B92"/>
    <w:rsid w:val="00C93C9C"/>
    <w:rsid w:val="00C942E2"/>
    <w:rsid w:val="00C95DD3"/>
    <w:rsid w:val="00C96F1E"/>
    <w:rsid w:val="00CA12B0"/>
    <w:rsid w:val="00CA29B4"/>
    <w:rsid w:val="00CA358F"/>
    <w:rsid w:val="00CA44B0"/>
    <w:rsid w:val="00CA48AF"/>
    <w:rsid w:val="00CA62C4"/>
    <w:rsid w:val="00CA6AD8"/>
    <w:rsid w:val="00CA6F28"/>
    <w:rsid w:val="00CA7476"/>
    <w:rsid w:val="00CA7D50"/>
    <w:rsid w:val="00CB08FC"/>
    <w:rsid w:val="00CB1EB3"/>
    <w:rsid w:val="00CB2ABE"/>
    <w:rsid w:val="00CB4A82"/>
    <w:rsid w:val="00CB59EC"/>
    <w:rsid w:val="00CB737D"/>
    <w:rsid w:val="00CC28C5"/>
    <w:rsid w:val="00CC60F2"/>
    <w:rsid w:val="00CC6122"/>
    <w:rsid w:val="00CC6F99"/>
    <w:rsid w:val="00CC7377"/>
    <w:rsid w:val="00CC75F3"/>
    <w:rsid w:val="00CD0EA6"/>
    <w:rsid w:val="00CD1B59"/>
    <w:rsid w:val="00CD6CBB"/>
    <w:rsid w:val="00CD7457"/>
    <w:rsid w:val="00CD782E"/>
    <w:rsid w:val="00CE27C0"/>
    <w:rsid w:val="00CE4FFB"/>
    <w:rsid w:val="00CE6338"/>
    <w:rsid w:val="00CE679C"/>
    <w:rsid w:val="00CE75BA"/>
    <w:rsid w:val="00CE77E7"/>
    <w:rsid w:val="00CE7E1C"/>
    <w:rsid w:val="00CE7EA8"/>
    <w:rsid w:val="00CF0108"/>
    <w:rsid w:val="00CF01DB"/>
    <w:rsid w:val="00CF2661"/>
    <w:rsid w:val="00CF2A50"/>
    <w:rsid w:val="00CF3A7F"/>
    <w:rsid w:val="00CF4BAE"/>
    <w:rsid w:val="00CF719D"/>
    <w:rsid w:val="00CF7BDD"/>
    <w:rsid w:val="00CF7FA7"/>
    <w:rsid w:val="00D023E4"/>
    <w:rsid w:val="00D04B24"/>
    <w:rsid w:val="00D0544F"/>
    <w:rsid w:val="00D05C1D"/>
    <w:rsid w:val="00D05F4A"/>
    <w:rsid w:val="00D07662"/>
    <w:rsid w:val="00D07CB8"/>
    <w:rsid w:val="00D07E87"/>
    <w:rsid w:val="00D10547"/>
    <w:rsid w:val="00D106B3"/>
    <w:rsid w:val="00D11BFA"/>
    <w:rsid w:val="00D120C3"/>
    <w:rsid w:val="00D12309"/>
    <w:rsid w:val="00D125CF"/>
    <w:rsid w:val="00D13830"/>
    <w:rsid w:val="00D16FBD"/>
    <w:rsid w:val="00D20155"/>
    <w:rsid w:val="00D21FAE"/>
    <w:rsid w:val="00D30C63"/>
    <w:rsid w:val="00D30D67"/>
    <w:rsid w:val="00D30F40"/>
    <w:rsid w:val="00D32A5D"/>
    <w:rsid w:val="00D3573F"/>
    <w:rsid w:val="00D36567"/>
    <w:rsid w:val="00D37A24"/>
    <w:rsid w:val="00D37CEB"/>
    <w:rsid w:val="00D401FC"/>
    <w:rsid w:val="00D41789"/>
    <w:rsid w:val="00D42697"/>
    <w:rsid w:val="00D42FBF"/>
    <w:rsid w:val="00D434E4"/>
    <w:rsid w:val="00D442BA"/>
    <w:rsid w:val="00D44900"/>
    <w:rsid w:val="00D45D21"/>
    <w:rsid w:val="00D4699A"/>
    <w:rsid w:val="00D46A82"/>
    <w:rsid w:val="00D5127D"/>
    <w:rsid w:val="00D51D0C"/>
    <w:rsid w:val="00D52BED"/>
    <w:rsid w:val="00D531D2"/>
    <w:rsid w:val="00D5469E"/>
    <w:rsid w:val="00D565BB"/>
    <w:rsid w:val="00D5699C"/>
    <w:rsid w:val="00D579A8"/>
    <w:rsid w:val="00D621CC"/>
    <w:rsid w:val="00D62407"/>
    <w:rsid w:val="00D62FAA"/>
    <w:rsid w:val="00D6354B"/>
    <w:rsid w:val="00D64360"/>
    <w:rsid w:val="00D65180"/>
    <w:rsid w:val="00D66B9E"/>
    <w:rsid w:val="00D672E7"/>
    <w:rsid w:val="00D677FD"/>
    <w:rsid w:val="00D67838"/>
    <w:rsid w:val="00D71913"/>
    <w:rsid w:val="00D71DB5"/>
    <w:rsid w:val="00D73BE0"/>
    <w:rsid w:val="00D75035"/>
    <w:rsid w:val="00D7521A"/>
    <w:rsid w:val="00D77E22"/>
    <w:rsid w:val="00D813B1"/>
    <w:rsid w:val="00D850CE"/>
    <w:rsid w:val="00D86148"/>
    <w:rsid w:val="00D86FD3"/>
    <w:rsid w:val="00D95AFE"/>
    <w:rsid w:val="00D96293"/>
    <w:rsid w:val="00D9687E"/>
    <w:rsid w:val="00D96D26"/>
    <w:rsid w:val="00D96E5B"/>
    <w:rsid w:val="00DA0472"/>
    <w:rsid w:val="00DA07D9"/>
    <w:rsid w:val="00DA0AFB"/>
    <w:rsid w:val="00DA1EF6"/>
    <w:rsid w:val="00DA209D"/>
    <w:rsid w:val="00DA3D62"/>
    <w:rsid w:val="00DA419E"/>
    <w:rsid w:val="00DA7116"/>
    <w:rsid w:val="00DB0769"/>
    <w:rsid w:val="00DB2B0F"/>
    <w:rsid w:val="00DB2DF5"/>
    <w:rsid w:val="00DB4BBF"/>
    <w:rsid w:val="00DB51D9"/>
    <w:rsid w:val="00DB58C7"/>
    <w:rsid w:val="00DB74E6"/>
    <w:rsid w:val="00DB79BF"/>
    <w:rsid w:val="00DC2DF2"/>
    <w:rsid w:val="00DC31FB"/>
    <w:rsid w:val="00DC3E6E"/>
    <w:rsid w:val="00DC4AE7"/>
    <w:rsid w:val="00DC4DF8"/>
    <w:rsid w:val="00DC7CCA"/>
    <w:rsid w:val="00DD0469"/>
    <w:rsid w:val="00DD122C"/>
    <w:rsid w:val="00DD2521"/>
    <w:rsid w:val="00DD2F66"/>
    <w:rsid w:val="00DD335C"/>
    <w:rsid w:val="00DD3763"/>
    <w:rsid w:val="00DD3907"/>
    <w:rsid w:val="00DD4B2F"/>
    <w:rsid w:val="00DD4F1E"/>
    <w:rsid w:val="00DD5F1B"/>
    <w:rsid w:val="00DD71B8"/>
    <w:rsid w:val="00DD7D2D"/>
    <w:rsid w:val="00DE3FED"/>
    <w:rsid w:val="00DE45B0"/>
    <w:rsid w:val="00DE48B9"/>
    <w:rsid w:val="00DE55AC"/>
    <w:rsid w:val="00DE5FBF"/>
    <w:rsid w:val="00DF0AD0"/>
    <w:rsid w:val="00DF3267"/>
    <w:rsid w:val="00DF3F53"/>
    <w:rsid w:val="00DF455B"/>
    <w:rsid w:val="00DF73B7"/>
    <w:rsid w:val="00E0250F"/>
    <w:rsid w:val="00E04F61"/>
    <w:rsid w:val="00E06533"/>
    <w:rsid w:val="00E06A47"/>
    <w:rsid w:val="00E06CF1"/>
    <w:rsid w:val="00E075CA"/>
    <w:rsid w:val="00E07983"/>
    <w:rsid w:val="00E115D0"/>
    <w:rsid w:val="00E11CE3"/>
    <w:rsid w:val="00E11FBF"/>
    <w:rsid w:val="00E1274D"/>
    <w:rsid w:val="00E15046"/>
    <w:rsid w:val="00E157FE"/>
    <w:rsid w:val="00E15A42"/>
    <w:rsid w:val="00E16362"/>
    <w:rsid w:val="00E16980"/>
    <w:rsid w:val="00E1706B"/>
    <w:rsid w:val="00E2058E"/>
    <w:rsid w:val="00E20678"/>
    <w:rsid w:val="00E21687"/>
    <w:rsid w:val="00E216DE"/>
    <w:rsid w:val="00E21BD0"/>
    <w:rsid w:val="00E226E0"/>
    <w:rsid w:val="00E227E4"/>
    <w:rsid w:val="00E24210"/>
    <w:rsid w:val="00E26ABF"/>
    <w:rsid w:val="00E272A3"/>
    <w:rsid w:val="00E2777F"/>
    <w:rsid w:val="00E277A7"/>
    <w:rsid w:val="00E27F06"/>
    <w:rsid w:val="00E308A6"/>
    <w:rsid w:val="00E31AA2"/>
    <w:rsid w:val="00E32C9D"/>
    <w:rsid w:val="00E33891"/>
    <w:rsid w:val="00E354B4"/>
    <w:rsid w:val="00E3676E"/>
    <w:rsid w:val="00E4048F"/>
    <w:rsid w:val="00E40A13"/>
    <w:rsid w:val="00E45CB8"/>
    <w:rsid w:val="00E45DB9"/>
    <w:rsid w:val="00E50523"/>
    <w:rsid w:val="00E515DE"/>
    <w:rsid w:val="00E525B1"/>
    <w:rsid w:val="00E5403B"/>
    <w:rsid w:val="00E541B5"/>
    <w:rsid w:val="00E547FC"/>
    <w:rsid w:val="00E55AB0"/>
    <w:rsid w:val="00E5734D"/>
    <w:rsid w:val="00E60706"/>
    <w:rsid w:val="00E62224"/>
    <w:rsid w:val="00E649CE"/>
    <w:rsid w:val="00E65CE2"/>
    <w:rsid w:val="00E65D31"/>
    <w:rsid w:val="00E65FFE"/>
    <w:rsid w:val="00E668ED"/>
    <w:rsid w:val="00E67C3D"/>
    <w:rsid w:val="00E707F8"/>
    <w:rsid w:val="00E71111"/>
    <w:rsid w:val="00E73D05"/>
    <w:rsid w:val="00E73E09"/>
    <w:rsid w:val="00E74364"/>
    <w:rsid w:val="00E80286"/>
    <w:rsid w:val="00E81BB6"/>
    <w:rsid w:val="00E823FF"/>
    <w:rsid w:val="00E82E67"/>
    <w:rsid w:val="00E840BE"/>
    <w:rsid w:val="00E8527C"/>
    <w:rsid w:val="00E90B14"/>
    <w:rsid w:val="00E91056"/>
    <w:rsid w:val="00E91EA8"/>
    <w:rsid w:val="00E920AD"/>
    <w:rsid w:val="00E92C92"/>
    <w:rsid w:val="00E932BC"/>
    <w:rsid w:val="00E9362D"/>
    <w:rsid w:val="00E94D62"/>
    <w:rsid w:val="00E960CC"/>
    <w:rsid w:val="00E96305"/>
    <w:rsid w:val="00E96AFF"/>
    <w:rsid w:val="00E97CD7"/>
    <w:rsid w:val="00EA19E0"/>
    <w:rsid w:val="00EA3FA8"/>
    <w:rsid w:val="00EA4534"/>
    <w:rsid w:val="00EA5859"/>
    <w:rsid w:val="00EA5A4C"/>
    <w:rsid w:val="00EA6ED2"/>
    <w:rsid w:val="00EB0BB6"/>
    <w:rsid w:val="00EB1F5C"/>
    <w:rsid w:val="00EB6253"/>
    <w:rsid w:val="00EB7E1D"/>
    <w:rsid w:val="00EC0944"/>
    <w:rsid w:val="00EC277D"/>
    <w:rsid w:val="00EC3110"/>
    <w:rsid w:val="00EC3BC8"/>
    <w:rsid w:val="00EC4233"/>
    <w:rsid w:val="00EC4C3F"/>
    <w:rsid w:val="00EC6164"/>
    <w:rsid w:val="00EC66AE"/>
    <w:rsid w:val="00EC69CE"/>
    <w:rsid w:val="00EC7C4E"/>
    <w:rsid w:val="00ED08B3"/>
    <w:rsid w:val="00ED0A49"/>
    <w:rsid w:val="00ED172B"/>
    <w:rsid w:val="00ED2A2C"/>
    <w:rsid w:val="00ED42F2"/>
    <w:rsid w:val="00ED657E"/>
    <w:rsid w:val="00ED72C9"/>
    <w:rsid w:val="00EE2001"/>
    <w:rsid w:val="00EE2F03"/>
    <w:rsid w:val="00EE3BB6"/>
    <w:rsid w:val="00EE4435"/>
    <w:rsid w:val="00EE5E6A"/>
    <w:rsid w:val="00EF0560"/>
    <w:rsid w:val="00EF1E48"/>
    <w:rsid w:val="00EF79CF"/>
    <w:rsid w:val="00F00263"/>
    <w:rsid w:val="00F01931"/>
    <w:rsid w:val="00F033FD"/>
    <w:rsid w:val="00F035E3"/>
    <w:rsid w:val="00F04E52"/>
    <w:rsid w:val="00F05431"/>
    <w:rsid w:val="00F05E4B"/>
    <w:rsid w:val="00F068DD"/>
    <w:rsid w:val="00F10F55"/>
    <w:rsid w:val="00F1126B"/>
    <w:rsid w:val="00F128A2"/>
    <w:rsid w:val="00F1339D"/>
    <w:rsid w:val="00F13990"/>
    <w:rsid w:val="00F148AD"/>
    <w:rsid w:val="00F15559"/>
    <w:rsid w:val="00F16277"/>
    <w:rsid w:val="00F162D8"/>
    <w:rsid w:val="00F16575"/>
    <w:rsid w:val="00F16B8D"/>
    <w:rsid w:val="00F17071"/>
    <w:rsid w:val="00F17182"/>
    <w:rsid w:val="00F209D5"/>
    <w:rsid w:val="00F20EC9"/>
    <w:rsid w:val="00F21171"/>
    <w:rsid w:val="00F235AA"/>
    <w:rsid w:val="00F24A6F"/>
    <w:rsid w:val="00F260EF"/>
    <w:rsid w:val="00F260FE"/>
    <w:rsid w:val="00F26B3E"/>
    <w:rsid w:val="00F271A9"/>
    <w:rsid w:val="00F27FD1"/>
    <w:rsid w:val="00F32515"/>
    <w:rsid w:val="00F33990"/>
    <w:rsid w:val="00F33A18"/>
    <w:rsid w:val="00F33A71"/>
    <w:rsid w:val="00F34123"/>
    <w:rsid w:val="00F353A1"/>
    <w:rsid w:val="00F35DDC"/>
    <w:rsid w:val="00F3742E"/>
    <w:rsid w:val="00F40BB8"/>
    <w:rsid w:val="00F43EDB"/>
    <w:rsid w:val="00F44F9F"/>
    <w:rsid w:val="00F45CF3"/>
    <w:rsid w:val="00F4698F"/>
    <w:rsid w:val="00F46EA0"/>
    <w:rsid w:val="00F5049C"/>
    <w:rsid w:val="00F505E3"/>
    <w:rsid w:val="00F50D94"/>
    <w:rsid w:val="00F516BB"/>
    <w:rsid w:val="00F51E7D"/>
    <w:rsid w:val="00F540C5"/>
    <w:rsid w:val="00F54AC1"/>
    <w:rsid w:val="00F569FA"/>
    <w:rsid w:val="00F56C8F"/>
    <w:rsid w:val="00F57295"/>
    <w:rsid w:val="00F577FB"/>
    <w:rsid w:val="00F61606"/>
    <w:rsid w:val="00F644AE"/>
    <w:rsid w:val="00F644DF"/>
    <w:rsid w:val="00F6577C"/>
    <w:rsid w:val="00F66923"/>
    <w:rsid w:val="00F700CB"/>
    <w:rsid w:val="00F70EC9"/>
    <w:rsid w:val="00F71B5E"/>
    <w:rsid w:val="00F71BCA"/>
    <w:rsid w:val="00F732D4"/>
    <w:rsid w:val="00F73FB2"/>
    <w:rsid w:val="00F757D4"/>
    <w:rsid w:val="00F76320"/>
    <w:rsid w:val="00F766A6"/>
    <w:rsid w:val="00F77EA4"/>
    <w:rsid w:val="00F830CD"/>
    <w:rsid w:val="00F8385C"/>
    <w:rsid w:val="00F84D25"/>
    <w:rsid w:val="00F86312"/>
    <w:rsid w:val="00F8638B"/>
    <w:rsid w:val="00F87608"/>
    <w:rsid w:val="00F90149"/>
    <w:rsid w:val="00F918F0"/>
    <w:rsid w:val="00F9205B"/>
    <w:rsid w:val="00F955DF"/>
    <w:rsid w:val="00F96F10"/>
    <w:rsid w:val="00F97023"/>
    <w:rsid w:val="00FA0DF7"/>
    <w:rsid w:val="00FA2C97"/>
    <w:rsid w:val="00FA3A8C"/>
    <w:rsid w:val="00FA3CC0"/>
    <w:rsid w:val="00FA46E2"/>
    <w:rsid w:val="00FA5180"/>
    <w:rsid w:val="00FA7446"/>
    <w:rsid w:val="00FB0336"/>
    <w:rsid w:val="00FB1AB0"/>
    <w:rsid w:val="00FB2199"/>
    <w:rsid w:val="00FB2739"/>
    <w:rsid w:val="00FB3424"/>
    <w:rsid w:val="00FB3F44"/>
    <w:rsid w:val="00FB487E"/>
    <w:rsid w:val="00FB4C77"/>
    <w:rsid w:val="00FB4C8F"/>
    <w:rsid w:val="00FB4F5F"/>
    <w:rsid w:val="00FB5CDD"/>
    <w:rsid w:val="00FB6C81"/>
    <w:rsid w:val="00FC03B2"/>
    <w:rsid w:val="00FC0DD9"/>
    <w:rsid w:val="00FC2001"/>
    <w:rsid w:val="00FC48D4"/>
    <w:rsid w:val="00FC7360"/>
    <w:rsid w:val="00FD0C16"/>
    <w:rsid w:val="00FD2D06"/>
    <w:rsid w:val="00FD4CD7"/>
    <w:rsid w:val="00FD71BD"/>
    <w:rsid w:val="00FD7D6B"/>
    <w:rsid w:val="00FE1FCA"/>
    <w:rsid w:val="00FE37AE"/>
    <w:rsid w:val="00FE3D7C"/>
    <w:rsid w:val="00FE47E9"/>
    <w:rsid w:val="00FE692D"/>
    <w:rsid w:val="00FE697D"/>
    <w:rsid w:val="00FE6A17"/>
    <w:rsid w:val="00FE731D"/>
    <w:rsid w:val="00FE77BF"/>
    <w:rsid w:val="00FF4FBD"/>
    <w:rsid w:val="00FF55B0"/>
    <w:rsid w:val="00FF5C54"/>
    <w:rsid w:val="00FF69B5"/>
    <w:rsid w:val="00FF764B"/>
    <w:rsid w:val="00FF7D45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ientrocorpodeltesto">
    <w:name w:val="Body Text Indent"/>
    <w:basedOn w:val="Normale"/>
    <w:link w:val="RientrocorpodeltestoCarattere"/>
    <w:semiHidden/>
    <w:rsid w:val="003B63F0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B63F0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37E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37E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7E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7E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7E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7EC8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21B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00CB"/>
    <w:rPr>
      <w:color w:val="0000FF" w:themeColor="hyperlink"/>
      <w:u w:val="single"/>
    </w:rPr>
  </w:style>
  <w:style w:type="paragraph" w:customStyle="1" w:styleId="Corpodeltesto22">
    <w:name w:val="Corpo del testo 22"/>
    <w:basedOn w:val="Normale"/>
    <w:rsid w:val="00A773BB"/>
    <w:pPr>
      <w:suppressAutoHyphens/>
      <w:spacing w:after="0" w:line="240" w:lineRule="auto"/>
    </w:pPr>
    <w:rPr>
      <w:rFonts w:ascii="Tahoma" w:eastAsia="Times New Roman" w:hAnsi="Tahoma" w:cs="Tahoma"/>
      <w:b/>
      <w:bCs/>
      <w:i/>
      <w:iCs/>
      <w:sz w:val="28"/>
      <w:szCs w:val="24"/>
      <w:lang w:eastAsia="ar-SA"/>
    </w:rPr>
  </w:style>
  <w:style w:type="table" w:customStyle="1" w:styleId="GridTableLight">
    <w:name w:val="Grid Table Light"/>
    <w:basedOn w:val="Tabellanormale"/>
    <w:uiPriority w:val="40"/>
    <w:rsid w:val="00A773B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ientrocorpodeltesto">
    <w:name w:val="Body Text Indent"/>
    <w:basedOn w:val="Normale"/>
    <w:link w:val="RientrocorpodeltestoCarattere"/>
    <w:semiHidden/>
    <w:rsid w:val="003B63F0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B63F0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37E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37E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7E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7E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7E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7EC8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21B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00CB"/>
    <w:rPr>
      <w:color w:val="0000FF" w:themeColor="hyperlink"/>
      <w:u w:val="single"/>
    </w:rPr>
  </w:style>
  <w:style w:type="paragraph" w:customStyle="1" w:styleId="Corpodeltesto22">
    <w:name w:val="Corpo del testo 22"/>
    <w:basedOn w:val="Normale"/>
    <w:rsid w:val="00A773BB"/>
    <w:pPr>
      <w:suppressAutoHyphens/>
      <w:spacing w:after="0" w:line="240" w:lineRule="auto"/>
    </w:pPr>
    <w:rPr>
      <w:rFonts w:ascii="Tahoma" w:eastAsia="Times New Roman" w:hAnsi="Tahoma" w:cs="Tahoma"/>
      <w:b/>
      <w:bCs/>
      <w:i/>
      <w:iCs/>
      <w:sz w:val="28"/>
      <w:szCs w:val="24"/>
      <w:lang w:eastAsia="ar-SA"/>
    </w:rPr>
  </w:style>
  <w:style w:type="table" w:customStyle="1" w:styleId="GridTableLight">
    <w:name w:val="Grid Table Light"/>
    <w:basedOn w:val="Tabellanormale"/>
    <w:uiPriority w:val="40"/>
    <w:rsid w:val="00A773B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86E35-21C5-461F-9733-E812BDE4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Paolo Tripodi</cp:lastModifiedBy>
  <cp:revision>5</cp:revision>
  <cp:lastPrinted>2024-04-02T18:18:00Z</cp:lastPrinted>
  <dcterms:created xsi:type="dcterms:W3CDTF">2025-01-28T09:54:00Z</dcterms:created>
  <dcterms:modified xsi:type="dcterms:W3CDTF">2025-02-03T09:37:00Z</dcterms:modified>
</cp:coreProperties>
</file>