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74B6" w:rsidRPr="006374B6" w:rsidRDefault="006374B6" w:rsidP="006374B6">
      <w:pPr>
        <w:jc w:val="center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381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4B6" w:rsidRPr="003E6D78" w:rsidRDefault="006374B6" w:rsidP="006374B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:rsidR="006374B6" w:rsidRPr="003E6D78" w:rsidRDefault="006374B6" w:rsidP="006374B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:rsidR="006374B6" w:rsidRPr="00A36DA9" w:rsidRDefault="006374B6" w:rsidP="006374B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3WhwIAABc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jqj&#10;REGLLVqD5VICYYI4bp0mM1+lvrMFGj90aO6GWz1gt0PGtrvX1WdLlF43oHb8xhjdNxwYRpn4m9HF&#10;1RHHepBt/1YzdAd7pwPQUJvWlxCLQhAdu/V47hAfHKnwMJ3P0nSKqgp1izyf59PgAorT7c5Y95rr&#10;lvhNSQ0yIKDD4d46Hw0UJxPvzGop2EZIGQSz266lIQdAtmzCd0R/ZiaVN1baXxsRxxMMEn14nQ83&#10;dP9bnqRZfJvmk81sMZ9km2w6yefxYhIn+W0+i7M8u9t89wEmWdEIxri6F4qfmJhkf9fp40yMHApc&#10;JH1J82k6HVv0xyTj8P0uyVY4HEwpWqzz2QgK39hXimHaUDgQctxHz8MPVcYanP6hKoEGvvMjB9yw&#10;HRDFc2Or2SMSwmjsF7YWXxPcNNp8paTHySyp/bIHwymRbxSSKk+yzI9yELLpPEXBXGq2lxpQFUKV&#10;1FEybtduHP99Z8SuQU8jjZW+QSLWInDkKaojfXH6QjLHl8KP96UcrJ7es9UPAAAA//8DAFBLAwQU&#10;AAYACAAAACEATwl+bd0AAAAKAQAADwAAAGRycy9kb3ducmV2LnhtbEyPTU7DMBBG90jcwRokNog6&#10;hBLTNE4FSKBuW3oAJ54mUeNxFLtNenuGFezm5+mbN8Vmdr244Bg6TxqeFgkIpNrbjhoNh+/Px1cQ&#10;IRqypveEGq4YYFPe3hQmt36iHV72sREcQiE3GtoYh1zKULfoTFj4AYl3Rz86E7kdG2lHM3G462Wa&#10;JJl0piO+0JoBP1qsT/uz03DcTg8vq6n6ige1W2bvplOVv2p9fze/rUFEnOMfDL/6rA4lO1X+TDaI&#10;XkO6UhmjXCQKBAPqOeVBxWSWLkGWhfz/QvkDAAD//wMAUEsBAi0AFAAGAAgAAAAhALaDOJL+AAAA&#10;4QEAABMAAAAAAAAAAAAAAAAAAAAAAFtDb250ZW50X1R5cGVzXS54bWxQSwECLQAUAAYACAAAACEA&#10;OP0h/9YAAACUAQAACwAAAAAAAAAAAAAAAAAvAQAAX3JlbHMvLnJlbHNQSwECLQAUAAYACAAAACEA&#10;JdbN1ocCAAAXBQAADgAAAAAAAAAAAAAAAAAuAgAAZHJzL2Uyb0RvYy54bWxQSwECLQAUAAYACAAA&#10;ACEATwl+bd0AAAAKAQAADwAAAAAAAAAAAAAAAADhBAAAZHJzL2Rvd25yZXYueG1sUEsFBgAAAAAE&#10;AAQA8wAAAOsFAAAAAA==&#10;" stroked="f">
                <v:textbox>
                  <w:txbxContent>
                    <w:p w:rsidR="006374B6" w:rsidRPr="003E6D78" w:rsidRDefault="006374B6" w:rsidP="006374B6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:rsidR="006374B6" w:rsidRPr="003E6D78" w:rsidRDefault="006374B6" w:rsidP="006374B6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:rsidR="006374B6" w:rsidRPr="00A36DA9" w:rsidRDefault="006374B6" w:rsidP="006374B6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6374B6">
        <w:rPr>
          <w:rFonts w:asciiTheme="majorHAnsi" w:hAnsiTheme="majorHAnsi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5430"/>
                <wp:effectExtent l="3810" t="0" r="0" b="19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4B6" w:rsidRDefault="006374B6" w:rsidP="006374B6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68D8A88" wp14:editId="6F084E1B">
                                  <wp:extent cx="1979930" cy="1288415"/>
                                  <wp:effectExtent l="0" t="0" r="1270" b="6985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28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-25.95pt;margin-top:-10.65pt;width:170.5pt;height:120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xGiAIAAB0FAAAOAAAAZHJzL2Uyb0RvYy54bWysVG1v2yAQ/j5p/wHxPfVL7TS24lRNOk+T&#10;uhep2w8gBsdoGBDQ2N3U/74DJ2nWbdI0zR8wcMfD3T3Psbwee4H2zFiuZIWTixgjJhtFudxV+Mvn&#10;erbAyDoiKRFKsgo/MouvV69fLQddslR1SlBmEIBIWw66wp1zuowi23SsJ/ZCaSbB2CrTEwdLs4uo&#10;IQOg9yJK43geDcpQbVTDrIXd28mIVwG/bVnjPratZQ6JCkNsLowmjFs/RqslKXeG6I43hzDIP0TR&#10;Ey7h0hPULXEEPRj+C1TPG6Osat1Fo/pItS1vWMgBskniF9ncd0SzkAsUx+pTmez/g20+7D8ZxGmF&#10;c4wk6YGiDbFMCIIoR45Zp1DuqzRoW4LzvQZ3N67VCGyHjK2+U81Xi6TadETu2I0xaugYoRBl4k9G&#10;Z0cnHOtBtsN7ReE68uBUABpb0/sSQlEQoANbjyeG2OhQA5tpMs8vczA1YEtgml0GDiNSHo9rY91b&#10;pnrkJxU2IIEAT/Z31vlwSHl08bdZJTituRBhYXbbjTBoT0AudfhCBi/chPTOUvljE+K0A1HCHd7m&#10;4w30fy+SNIvXaTGr54urWVZn+ay4ihezOCnWxTzOiuy2fvIBJlnZcUqZvOOSHaWYZH9H9aEpJhEF&#10;MaKhwkWe5hNHf0wyDt/vkuy5g84UvK/w4uRESs/sG0khbVI6wsU0j34OP1QZanD8h6oEHXjqJxG4&#10;cTsG4QWReI1sFX0EYRgFtAHF8KrApFPmG0YDdGiFJTwhGIl3EqRVJFnmGzossvwqhYU5t2zPLUQ2&#10;AFRhh9E03bjpEXjQhu86uOco5huQY82DUJ5jOogYejBkdHgvfJOfr4PX86u2+gEAAP//AwBQSwME&#10;FAAGAAgAAAAhAHtOw1vgAAAACwEAAA8AAABkcnMvZG93bnJldi54bWxMj9FKw0AQRd8F/2EZwbd2&#10;k5TWJmZTRBEUodDqB2x2p0kwOxuz2yb+veOTvt1hDnfOlLvZ9eKCY+g8KUiXCQgk421HjYKP9+fF&#10;FkSImqzuPaGCbwywq66vSl1YP9EBL8fYCC6hUGgFbYxDIWUwLTodln5A4t3Jj05HHsdG2lFPXO56&#10;mSXJRjrdEV9o9YCPLZrP49kpeOrG+sv41cvm7i03+0M4Ta97qdTtzfxwDyLiHP9g+NVndajYqfZn&#10;skH0ChbrNGeUQ5auQDCRbfMURM0hS9Ygq1L+/6H6AQAA//8DAFBLAQItABQABgAIAAAAIQC2gziS&#10;/gAAAOEBAAATAAAAAAAAAAAAAAAAAAAAAABbQ29udGVudF9UeXBlc10ueG1sUEsBAi0AFAAGAAgA&#10;AAAhADj9If/WAAAAlAEAAAsAAAAAAAAAAAAAAAAALwEAAF9yZWxzLy5yZWxzUEsBAi0AFAAGAAgA&#10;AAAhAA8UrEaIAgAAHQUAAA4AAAAAAAAAAAAAAAAALgIAAGRycy9lMm9Eb2MueG1sUEsBAi0AFAAG&#10;AAgAAAAhAHtOw1vgAAAACwEAAA8AAAAAAAAAAAAAAAAA4gQAAGRycy9kb3ducmV2LnhtbFBLBQYA&#10;AAAABAAEAPMAAADvBQAAAAA=&#10;" stroked="f">
                <v:textbox style="mso-fit-shape-to-text:t">
                  <w:txbxContent>
                    <w:p w:rsidR="006374B6" w:rsidRDefault="006374B6" w:rsidP="006374B6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68D8A88" wp14:editId="6F084E1B">
                            <wp:extent cx="1979930" cy="1288415"/>
                            <wp:effectExtent l="0" t="0" r="1270" b="6985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28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374B6" w:rsidRPr="006374B6" w:rsidRDefault="006374B6" w:rsidP="006374B6">
      <w:pPr>
        <w:jc w:val="center"/>
        <w:rPr>
          <w:rFonts w:asciiTheme="majorHAnsi" w:hAnsiTheme="majorHAnsi"/>
          <w:sz w:val="20"/>
          <w:szCs w:val="20"/>
        </w:rPr>
      </w:pPr>
    </w:p>
    <w:p w:rsidR="006374B6" w:rsidRPr="006374B6" w:rsidRDefault="006374B6" w:rsidP="006374B6">
      <w:pPr>
        <w:jc w:val="center"/>
        <w:rPr>
          <w:rFonts w:asciiTheme="majorHAnsi" w:hAnsiTheme="majorHAnsi"/>
          <w:sz w:val="20"/>
          <w:szCs w:val="20"/>
        </w:rPr>
      </w:pPr>
    </w:p>
    <w:p w:rsidR="006374B6" w:rsidRPr="006374B6" w:rsidRDefault="006374B6" w:rsidP="006374B6">
      <w:pPr>
        <w:jc w:val="center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3175" t="0" r="0" b="44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4B6" w:rsidRDefault="006374B6" w:rsidP="006374B6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9AEB86C" wp14:editId="3EE5FCDF">
                                  <wp:extent cx="540385" cy="66802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8" type="#_x0000_t202" style="position:absolute;left:0;text-align:left;margin-left:401.5pt;margin-top:-34.1pt;width:56.75pt;height:7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ydugIAAMUFAAAOAAAAZHJzL2Uyb0RvYy54bWysVG1vmzAQ/j5p/8Hyd8pLIQmopGohTJO6&#10;F6nbD3DABGvGRrYb6Kb9951NkqatJk3b+IBs3/m5e+4e39X11HO0p0ozKXIcXgQYUVHLholdjr9+&#10;qbwVRtoQ0RAuBc3xI9X4ev32zdU4ZDSSneQNVQhAhM7GIcedMUPm+7ruaE/0hRyoAGMrVU8MbNXO&#10;bxQZAb3nfhQEC3+UqhmUrKnWcFrORrx2+G1La/OpbTU1iOcYcjPur9x/a//++opkO0WGjtWHNMhf&#10;ZNETJiDoCaokhqAHxV5B9axWUsvWXNSy92Xbspo6DsAmDF6wue/IQB0XKI4eTmXS/w+2/rj/rBBr&#10;cnyJkSA9tKggmnJOUMOQodpIdGmrNA46A+f7AdzNdCsn6LZjrIc7WX/TSMiiI2JHb5SSY0dJA1mG&#10;9qZ/dnXG0RZkO36QDYQjD0Y6oKlVvS0hFAUBOnTr8dQhOhlUw+EyCpZRglENpjRI0yRxEUh2vDwo&#10;bd5R2SO7yLECAThwsr/TxiZDsqOLjSVkxTh3IuDi2QE4zicQGq5am03C9fQHhN6sNqvYi6PFxouD&#10;svRuqiL2FlW4TMrLsijK8KeNG8ZZx5qGChvmqK8w/rP+HZQ+K+OkMC05ayycTUmr3bbgCu0J6Lty&#10;36EgZ27+8zRcEYDLC0phFAe3UepVi9XSi6s48dJlsPKCML1NF0GcxmX1nNIdE/TfKaEROplATx2d&#10;33IL3PeaG8l6ZmCCcNbneHVyIplV4EY0rrWGMD6vz0ph038qBbT72GinVyvRWaxm2k7ugUQ2utXy&#10;VjaPIGAlQWCgUph+sOik+o7RCJMkxwJGHUb8vYAnkIZxbAeP28QJCBgjdW7ZnluIqAEoxwajeVmY&#10;eVg9DIrtOohzfHQ38Gwq5iT9lNPhscGscMwOc80Oo/O983qavutfAAAA//8DAFBLAwQUAAYACAAA&#10;ACEA2x1rMt4AAAAKAQAADwAAAGRycy9kb3ducmV2LnhtbEyPy07DMBBF90j8gzWV2LVOAglpiFOh&#10;PtZA4QPceIjTxOModtvQr8ddwXI0V+eeW64m07Mzjq61JCBeRMCQaqtaagR8fe7mOTDnJSnZW0IB&#10;P+hgVd3flbJQ9kIfeN77hgUIuUIK0N4PBeeu1mikW9gBKfy+7WikD+fYcDXKS4CbnidRlHEjWwoN&#10;Wg641lh3+5MRkEfmreuWybszT9c41euN3Q5HIR5m0+sLMI+T/wvDTT+oQxWcDvZEyrH+xngMW7yA&#10;eZYnwEJiGWcpsIOA5zQGXpX8/4TqFwAA//8DAFBLAQItABQABgAIAAAAIQC2gziS/gAAAOEBAAAT&#10;AAAAAAAAAAAAAAAAAAAAAABbQ29udGVudF9UeXBlc10ueG1sUEsBAi0AFAAGAAgAAAAhADj9If/W&#10;AAAAlAEAAAsAAAAAAAAAAAAAAAAALwEAAF9yZWxzLy5yZWxzUEsBAi0AFAAGAAgAAAAhAFxE/J26&#10;AgAAxQUAAA4AAAAAAAAAAAAAAAAALgIAAGRycy9lMm9Eb2MueG1sUEsBAi0AFAAGAAgAAAAhANsd&#10;azLeAAAACgEAAA8AAAAAAAAAAAAAAAAAFAUAAGRycy9kb3ducmV2LnhtbFBLBQYAAAAABAAEAPMA&#10;AAAfBgAAAAA=&#10;" filled="f" stroked="f">
                <v:textbox style="mso-fit-shape-to-text:t">
                  <w:txbxContent>
                    <w:p w:rsidR="006374B6" w:rsidRDefault="006374B6" w:rsidP="006374B6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9AEB86C" wp14:editId="3EE5FCDF">
                            <wp:extent cx="540385" cy="66802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374B6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B6" w:rsidRDefault="006374B6" w:rsidP="00637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29" type="#_x0000_t202" style="position:absolute;left:0;text-align:left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:rsidR="006374B6" w:rsidRDefault="006374B6" w:rsidP="006374B6"/>
                  </w:txbxContent>
                </v:textbox>
              </v:shape>
            </w:pict>
          </mc:Fallback>
        </mc:AlternateContent>
      </w:r>
    </w:p>
    <w:p w:rsidR="006374B6" w:rsidRPr="006374B6" w:rsidRDefault="006374B6" w:rsidP="006374B6">
      <w:pPr>
        <w:jc w:val="center"/>
        <w:rPr>
          <w:rFonts w:asciiTheme="majorHAnsi" w:hAnsiTheme="majorHAnsi"/>
          <w:b/>
          <w:sz w:val="20"/>
          <w:szCs w:val="20"/>
        </w:rPr>
      </w:pPr>
      <w:r w:rsidRPr="006374B6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3810" t="0" r="0" b="38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4B6" w:rsidRPr="0029339B" w:rsidRDefault="006374B6" w:rsidP="006374B6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30" type="#_x0000_t202" style="position:absolute;left:0;text-align:left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0GjgIAAB4FAAAOAAAAZHJzL2Uyb0RvYy54bWysVNuO0zAQfUfiHyy/d3MhvSTadLXbpQhp&#10;uUgLH+DGTmPheILtNlkQ/87YaUu4PCBEHhJPZnw8Z+aMr2+GVpGjMFaCLmlyFVMidAVc6n1JP37Y&#10;zlaUWMc0Zwq0KOmTsPRm/fzZdd8VIoUGFBeGIIi2Rd+VtHGuK6LIVo1omb2CTmh01mBa5tA0+4gb&#10;1iN6q6I0jhdRD4Z3BiphLf69H510HfDrWlTuXV1b4YgqKebmwtuE986/o/U1K/aGdY2sTmmwf8ii&#10;ZVLjoReoe+YYORj5G1QrKwMWandVQRtBXctKBA7IJol/YfPYsE4ELlgc213KZP8fbPX2+N4QybF3&#10;lGjWYos2zAqlGOGSOGEdkMRXqe9sgcGPHYa74Q4Gv8Mztt0DVJ8s0bBpmN6LW2OgbwTjmGXYGU22&#10;jjjWg+z6N8DxOHZwEICG2rQeEItCEB279XTpkBgcqfyR2Xz5Ip1TUqEvzZaLeWhhxIrz7s5Y90pA&#10;S/yipAYVENDZ8cE65IGh55CQPSjJt1KpYJj9bqMMOTJUyzY8njpusdMwpX2wBr9tdI9/MEk8w/t8&#10;uqH7X/MkzeK7NJ9tF6vlLNtm81m+jFezOMnv8kWc5dn99ptPMMmKRnIu9IPU4qzEJPu7Tp9mYtRQ&#10;0CLpS5rPsVKB1zR7OyUZh+dPJFvpcDCVbEu6ugSxwjf2peZImxWOSTWuo5/TDyXDGpy/oSpBBr7z&#10;owbcsBuC7rKzunbAn1AXBrBt2Hy8VHDRgPlCSY8DWlL7+cCMoES91qitPMkyP9HBQFmkaJipZzf1&#10;MF0hVEkdJeNy48Zb4NAZuW/wpFHNGm5Rj7UMUvHCHbNCJt7AIQycTheGn/KpHaJ+XGvr7wAAAP//&#10;AwBQSwMEFAAGAAgAAAAhADgx1gPdAAAACQEAAA8AAABkcnMvZG93bnJldi54bWxMj8tOwzAQRfdI&#10;/IM1ldgg6hQR50GcCpBAbPv4ACeZJlHjcRS7Tfr3DCtYju7RvWeK7WIHccXJ9440bNYRCKTaNT21&#10;Go6Hz6cUhA+GGjM4Qg039LAt7+8Kkzduph1e96EVXEI+Nxq6EMZcSl93aI1fuxGJs5ObrAl8Tq1s&#10;JjNzuR3kcxQpaU1PvNCZET86rM/7i9Vw+p4f42yuvsIx2b2od9Mnlbtp/bBa3l5BBFzCHwy/+qwO&#10;JTtV7kKNF4OGJFaKUQ7SDAQDWao2ICoNcZKBLAv5/4PyBwAA//8DAFBLAQItABQABgAIAAAAIQC2&#10;gziS/gAAAOEBAAATAAAAAAAAAAAAAAAAAAAAAABbQ29udGVudF9UeXBlc10ueG1sUEsBAi0AFAAG&#10;AAgAAAAhADj9If/WAAAAlAEAAAsAAAAAAAAAAAAAAAAALwEAAF9yZWxzLy5yZWxzUEsBAi0AFAAG&#10;AAgAAAAhAAmUHQaOAgAAHgUAAA4AAAAAAAAAAAAAAAAALgIAAGRycy9lMm9Eb2MueG1sUEsBAi0A&#10;FAAGAAgAAAAhADgx1gPdAAAACQEAAA8AAAAAAAAAAAAAAAAA6AQAAGRycy9kb3ducmV2LnhtbFBL&#10;BQYAAAAABAAEAPMAAADyBQAAAAA=&#10;" stroked="f">
                <v:textbox>
                  <w:txbxContent>
                    <w:p w:rsidR="006374B6" w:rsidRPr="0029339B" w:rsidRDefault="006374B6" w:rsidP="006374B6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6374B6" w:rsidRPr="006374B6" w:rsidRDefault="006374B6" w:rsidP="006374B6">
      <w:pPr>
        <w:rPr>
          <w:rFonts w:asciiTheme="majorHAnsi" w:hAnsiTheme="majorHAnsi"/>
          <w:b/>
          <w:sz w:val="20"/>
          <w:szCs w:val="20"/>
        </w:rPr>
      </w:pPr>
    </w:p>
    <w:p w:rsidR="006374B6" w:rsidRPr="006374B6" w:rsidRDefault="006374B6" w:rsidP="006374B6">
      <w:pPr>
        <w:spacing w:after="0"/>
        <w:jc w:val="center"/>
        <w:rPr>
          <w:rFonts w:asciiTheme="majorHAnsi" w:hAnsiTheme="majorHAnsi"/>
          <w:sz w:val="14"/>
          <w:szCs w:val="14"/>
        </w:rPr>
      </w:pPr>
      <w:r w:rsidRPr="006374B6">
        <w:rPr>
          <w:rFonts w:asciiTheme="majorHAnsi" w:hAnsiTheme="majorHAnsi"/>
          <w:sz w:val="20"/>
          <w:szCs w:val="20"/>
        </w:rPr>
        <w:t xml:space="preserve">    </w:t>
      </w:r>
      <w:r w:rsidRPr="006374B6">
        <w:rPr>
          <w:rFonts w:asciiTheme="majorHAnsi" w:hAnsiTheme="majorHAnsi"/>
          <w:sz w:val="14"/>
          <w:szCs w:val="14"/>
        </w:rPr>
        <w:t>SOC Provveditorato, Economato e Gestione Logistica</w:t>
      </w:r>
    </w:p>
    <w:p w:rsidR="006374B6" w:rsidRPr="006374B6" w:rsidRDefault="006374B6" w:rsidP="006374B6">
      <w:pPr>
        <w:spacing w:after="0"/>
        <w:jc w:val="center"/>
        <w:rPr>
          <w:rFonts w:asciiTheme="majorHAnsi" w:hAnsiTheme="majorHAnsi"/>
          <w:sz w:val="14"/>
          <w:szCs w:val="14"/>
        </w:rPr>
      </w:pPr>
      <w:r w:rsidRPr="006374B6">
        <w:rPr>
          <w:rFonts w:asciiTheme="majorHAnsi" w:hAnsiTheme="majorHAnsi"/>
          <w:sz w:val="14"/>
          <w:szCs w:val="14"/>
        </w:rPr>
        <w:t xml:space="preserve">        Il Dirigente Responsabile Avv. Paolino Simio</w:t>
      </w:r>
    </w:p>
    <w:p w:rsidR="00212B39" w:rsidRPr="006374B6" w:rsidRDefault="00212B39" w:rsidP="006374B6">
      <w:pPr>
        <w:jc w:val="center"/>
        <w:rPr>
          <w:rFonts w:asciiTheme="majorHAnsi" w:hAnsiTheme="majorHAnsi"/>
          <w:sz w:val="20"/>
          <w:szCs w:val="20"/>
        </w:rPr>
      </w:pPr>
    </w:p>
    <w:p w:rsidR="006374B6" w:rsidRPr="006374B6" w:rsidRDefault="006374B6" w:rsidP="006374B6">
      <w:pPr>
        <w:jc w:val="both"/>
        <w:rPr>
          <w:rFonts w:asciiTheme="majorHAnsi" w:hAnsiTheme="majorHAnsi"/>
          <w:sz w:val="20"/>
          <w:szCs w:val="20"/>
        </w:rPr>
      </w:pPr>
    </w:p>
    <w:p w:rsidR="006374B6" w:rsidRPr="006374B6" w:rsidRDefault="006374B6" w:rsidP="006374B6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6374B6">
        <w:rPr>
          <w:rFonts w:asciiTheme="majorHAnsi" w:hAnsiTheme="majorHAnsi"/>
          <w:b/>
          <w:bCs/>
          <w:sz w:val="20"/>
          <w:szCs w:val="20"/>
        </w:rPr>
        <w:t>AVVISO PUBBLICO AI FORNITORI</w:t>
      </w:r>
    </w:p>
    <w:p w:rsidR="006374B6" w:rsidRPr="006374B6" w:rsidRDefault="006374B6" w:rsidP="006374B6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6374B6">
        <w:rPr>
          <w:rFonts w:asciiTheme="majorHAnsi" w:hAnsiTheme="majorHAnsi"/>
          <w:b/>
          <w:bCs/>
          <w:sz w:val="20"/>
          <w:szCs w:val="20"/>
        </w:rPr>
        <w:t>Decreto legge n. 124 del 26.10.2019: “Disposizioni urgenti in materia fiscale e per esigenze indifferibili”,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6374B6">
        <w:rPr>
          <w:rFonts w:asciiTheme="majorHAnsi" w:hAnsiTheme="majorHAnsi"/>
          <w:b/>
          <w:bCs/>
          <w:sz w:val="20"/>
          <w:szCs w:val="20"/>
        </w:rPr>
        <w:t>convertito in Legge n. 157 del 19 dicembre 2019.</w:t>
      </w:r>
    </w:p>
    <w:p w:rsidR="006374B6" w:rsidRPr="006374B6" w:rsidRDefault="006374B6" w:rsidP="006374B6">
      <w:pPr>
        <w:jc w:val="both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b/>
          <w:bCs/>
          <w:sz w:val="20"/>
          <w:szCs w:val="20"/>
        </w:rPr>
        <w:t xml:space="preserve">Visto </w:t>
      </w:r>
      <w:r w:rsidRPr="006374B6">
        <w:rPr>
          <w:rFonts w:asciiTheme="majorHAnsi" w:hAnsiTheme="majorHAnsi"/>
          <w:sz w:val="20"/>
          <w:szCs w:val="20"/>
        </w:rPr>
        <w:t>il Decreto Legge n. 124 del 26.10.2019: “Disposizioni urgenti in materia fiscale e per esigenze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indifferibili”</w:t>
      </w:r>
      <w:r>
        <w:rPr>
          <w:rFonts w:asciiTheme="majorHAnsi" w:hAnsiTheme="majorHAnsi"/>
          <w:sz w:val="20"/>
          <w:szCs w:val="20"/>
        </w:rPr>
        <w:t>;</w:t>
      </w:r>
    </w:p>
    <w:p w:rsidR="006374B6" w:rsidRPr="006374B6" w:rsidRDefault="006374B6" w:rsidP="006374B6">
      <w:pPr>
        <w:jc w:val="both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b/>
          <w:bCs/>
          <w:sz w:val="20"/>
          <w:szCs w:val="20"/>
        </w:rPr>
        <w:t xml:space="preserve">Considerato </w:t>
      </w:r>
      <w:r w:rsidRPr="006374B6">
        <w:rPr>
          <w:rFonts w:asciiTheme="majorHAnsi" w:hAnsiTheme="majorHAnsi"/>
          <w:sz w:val="20"/>
          <w:szCs w:val="20"/>
        </w:rPr>
        <w:t>l’art. 4 del succitato decreto legge: “</w:t>
      </w:r>
      <w:r w:rsidRPr="006374B6">
        <w:rPr>
          <w:rFonts w:asciiTheme="majorHAnsi" w:hAnsiTheme="majorHAnsi"/>
          <w:i/>
          <w:sz w:val="20"/>
          <w:szCs w:val="20"/>
        </w:rPr>
        <w:t xml:space="preserve">Ritenute e compensazioni in appalti e subappalti ed estensione del regime di reverse </w:t>
      </w:r>
      <w:proofErr w:type="spellStart"/>
      <w:r w:rsidRPr="006374B6">
        <w:rPr>
          <w:rFonts w:asciiTheme="majorHAnsi" w:hAnsiTheme="majorHAnsi"/>
          <w:i/>
          <w:sz w:val="20"/>
          <w:szCs w:val="20"/>
        </w:rPr>
        <w:t>charge</w:t>
      </w:r>
      <w:proofErr w:type="spellEnd"/>
      <w:r w:rsidRPr="006374B6">
        <w:rPr>
          <w:rFonts w:asciiTheme="majorHAnsi" w:hAnsiTheme="majorHAnsi"/>
          <w:i/>
          <w:sz w:val="20"/>
          <w:szCs w:val="20"/>
        </w:rPr>
        <w:t xml:space="preserve"> per il contrasto dell’illecita somministrazione di manodopera</w:t>
      </w:r>
      <w:r w:rsidRPr="006374B6">
        <w:rPr>
          <w:rFonts w:asciiTheme="majorHAnsi" w:hAnsiTheme="majorHAnsi"/>
          <w:sz w:val="20"/>
          <w:szCs w:val="20"/>
        </w:rPr>
        <w:t>” ed in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particolare il comma 2 che prevede, al fine di consentire alla stazione appaltante il riscontro dell’ammontare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complessivo degli importi versati dalla Imprese - che entro i 5 giorni lavorativi successivi al mese di riferimento -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tutte le Imprese appaltatrici, affidatarie e subappaltatrici trasmettano la seguente documentazione:</w:t>
      </w:r>
    </w:p>
    <w:p w:rsidR="006374B6" w:rsidRDefault="006374B6" w:rsidP="006374B6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sz w:val="20"/>
          <w:szCs w:val="20"/>
        </w:rPr>
        <w:t>deleghe di pagamento F24</w:t>
      </w:r>
      <w:r>
        <w:rPr>
          <w:rFonts w:asciiTheme="majorHAnsi" w:hAnsiTheme="majorHAnsi"/>
          <w:sz w:val="20"/>
          <w:szCs w:val="20"/>
        </w:rPr>
        <w:t>;</w:t>
      </w:r>
    </w:p>
    <w:p w:rsidR="006374B6" w:rsidRDefault="006374B6" w:rsidP="006374B6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sz w:val="20"/>
          <w:szCs w:val="20"/>
        </w:rPr>
        <w:t>elenco nominativo di tutti i lavoratori impiegati nel mese di riferimento, con puntuale indicazione delle ore prestate;</w:t>
      </w:r>
    </w:p>
    <w:p w:rsidR="006374B6" w:rsidRDefault="006374B6" w:rsidP="006374B6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sz w:val="20"/>
          <w:szCs w:val="20"/>
        </w:rPr>
        <w:t>l’ammontare della retribuzione corrisposta ad ogni singolo lavoratore;</w:t>
      </w:r>
    </w:p>
    <w:p w:rsidR="006374B6" w:rsidRPr="006374B6" w:rsidRDefault="006374B6" w:rsidP="006374B6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sz w:val="20"/>
          <w:szCs w:val="20"/>
        </w:rPr>
        <w:t>il dettaglio delle ritenute fiscali eseguite nel mese precedente nei confronti di ogni singolo lavoratore;</w:t>
      </w:r>
    </w:p>
    <w:p w:rsidR="006374B6" w:rsidRPr="006374B6" w:rsidRDefault="006374B6" w:rsidP="006374B6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6374B6">
        <w:rPr>
          <w:rFonts w:asciiTheme="majorHAnsi" w:hAnsiTheme="majorHAnsi"/>
          <w:b/>
          <w:bCs/>
          <w:sz w:val="20"/>
          <w:szCs w:val="20"/>
        </w:rPr>
        <w:t>ovvero</w:t>
      </w:r>
    </w:p>
    <w:p w:rsidR="006374B6" w:rsidRDefault="006374B6" w:rsidP="006374B6">
      <w:pPr>
        <w:jc w:val="both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sz w:val="20"/>
          <w:szCs w:val="20"/>
        </w:rPr>
        <w:t xml:space="preserve">certificato di sussistenza dei requisiti previsti dall’articolo 17 – bis, comma 5 del </w:t>
      </w:r>
      <w:r w:rsidR="00A70C0C">
        <w:rPr>
          <w:rFonts w:asciiTheme="majorHAnsi" w:hAnsiTheme="majorHAnsi"/>
          <w:sz w:val="20"/>
          <w:szCs w:val="20"/>
        </w:rPr>
        <w:t>D.L</w:t>
      </w:r>
      <w:r w:rsidRPr="006374B6">
        <w:rPr>
          <w:rFonts w:asciiTheme="majorHAnsi" w:hAnsiTheme="majorHAnsi"/>
          <w:sz w:val="20"/>
          <w:szCs w:val="20"/>
        </w:rPr>
        <w:t>gs 241/1997,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rinnovabile ogni 4 mesi - rilasciato dall’Agenzia delle Entrate, così come previsto dalla succitata normativa ed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esplicitato nel Provvedimento n. 54730 del 06.02.2020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6374B6" w:rsidRDefault="006374B6" w:rsidP="006374B6">
      <w:pPr>
        <w:jc w:val="both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sz w:val="20"/>
          <w:szCs w:val="20"/>
        </w:rPr>
        <w:t>con il presente avviso,</w:t>
      </w:r>
    </w:p>
    <w:p w:rsidR="006374B6" w:rsidRPr="006374B6" w:rsidRDefault="006374B6" w:rsidP="006374B6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6374B6">
        <w:rPr>
          <w:rFonts w:asciiTheme="majorHAnsi" w:hAnsiTheme="majorHAnsi"/>
          <w:b/>
          <w:bCs/>
          <w:sz w:val="20"/>
          <w:szCs w:val="20"/>
        </w:rPr>
        <w:t>SI INVITANO</w:t>
      </w:r>
    </w:p>
    <w:p w:rsidR="006374B6" w:rsidRDefault="006374B6" w:rsidP="006374B6">
      <w:pPr>
        <w:jc w:val="both"/>
        <w:rPr>
          <w:rFonts w:asciiTheme="majorHAnsi" w:hAnsiTheme="majorHAnsi"/>
          <w:sz w:val="20"/>
          <w:szCs w:val="20"/>
        </w:rPr>
      </w:pPr>
      <w:r w:rsidRPr="006374B6">
        <w:rPr>
          <w:rFonts w:asciiTheme="majorHAnsi" w:hAnsiTheme="majorHAnsi"/>
          <w:sz w:val="20"/>
          <w:szCs w:val="20"/>
        </w:rPr>
        <w:t>TUTTI i Fornitori affidatari di un contratto d’appalto il cui importo è superiore a € 200.00,00 /annui,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caratterizzato da prevalente utilizzo di manodopera presso le sedi aziendali e con utilizzo di beni strumentali di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proprietà o riconducibili alla scrivente Azienda</w:t>
      </w:r>
      <w:r w:rsidR="005F2192">
        <w:rPr>
          <w:rFonts w:asciiTheme="majorHAnsi" w:hAnsiTheme="majorHAnsi"/>
          <w:sz w:val="20"/>
          <w:szCs w:val="20"/>
        </w:rPr>
        <w:t xml:space="preserve"> </w:t>
      </w:r>
      <w:r w:rsidR="001606FA">
        <w:rPr>
          <w:rFonts w:asciiTheme="majorHAnsi" w:hAnsiTheme="majorHAnsi"/>
          <w:sz w:val="20"/>
          <w:szCs w:val="20"/>
        </w:rPr>
        <w:t>Ospedaliera</w:t>
      </w:r>
      <w:r w:rsidRPr="006374B6">
        <w:rPr>
          <w:rFonts w:asciiTheme="majorHAnsi" w:hAnsiTheme="majorHAnsi"/>
          <w:sz w:val="20"/>
          <w:szCs w:val="20"/>
        </w:rPr>
        <w:t xml:space="preserve"> a fornire quanto sopra meglio descritto, con avvertenza che in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mancanza di riscontr</w:t>
      </w:r>
      <w:r w:rsidR="001606FA">
        <w:rPr>
          <w:rFonts w:asciiTheme="majorHAnsi" w:hAnsiTheme="majorHAnsi"/>
          <w:sz w:val="20"/>
          <w:szCs w:val="20"/>
        </w:rPr>
        <w:t>o nei tempi prescritti, questo</w:t>
      </w:r>
      <w:r w:rsidRPr="006374B6">
        <w:rPr>
          <w:rFonts w:asciiTheme="majorHAnsi" w:hAnsiTheme="majorHAnsi"/>
          <w:sz w:val="20"/>
          <w:szCs w:val="20"/>
        </w:rPr>
        <w:t xml:space="preserve"> </w:t>
      </w:r>
      <w:r w:rsidR="001606FA">
        <w:rPr>
          <w:rFonts w:asciiTheme="majorHAnsi" w:hAnsiTheme="majorHAnsi"/>
          <w:sz w:val="20"/>
          <w:szCs w:val="20"/>
        </w:rPr>
        <w:t>Ente</w:t>
      </w:r>
      <w:r w:rsidRPr="006374B6">
        <w:rPr>
          <w:rFonts w:asciiTheme="majorHAnsi" w:hAnsiTheme="majorHAnsi"/>
          <w:sz w:val="20"/>
          <w:szCs w:val="20"/>
        </w:rPr>
        <w:t xml:space="preserve"> procederà - ex </w:t>
      </w:r>
      <w:proofErr w:type="spellStart"/>
      <w:r w:rsidRPr="006374B6">
        <w:rPr>
          <w:rFonts w:asciiTheme="majorHAnsi" w:hAnsiTheme="majorHAnsi"/>
          <w:sz w:val="20"/>
          <w:szCs w:val="20"/>
        </w:rPr>
        <w:t>lege</w:t>
      </w:r>
      <w:proofErr w:type="spellEnd"/>
      <w:r w:rsidRPr="006374B6">
        <w:rPr>
          <w:rFonts w:asciiTheme="majorHAnsi" w:hAnsiTheme="majorHAnsi"/>
          <w:sz w:val="20"/>
          <w:szCs w:val="20"/>
        </w:rPr>
        <w:t xml:space="preserve"> – alla sospensione della liquidazione</w:t>
      </w:r>
      <w:r>
        <w:rPr>
          <w:rFonts w:asciiTheme="majorHAnsi" w:hAnsiTheme="majorHAnsi"/>
          <w:sz w:val="20"/>
          <w:szCs w:val="20"/>
        </w:rPr>
        <w:t xml:space="preserve"> </w:t>
      </w:r>
      <w:r w:rsidRPr="006374B6">
        <w:rPr>
          <w:rFonts w:asciiTheme="majorHAnsi" w:hAnsiTheme="majorHAnsi"/>
          <w:sz w:val="20"/>
          <w:szCs w:val="20"/>
        </w:rPr>
        <w:t>delle fatture ed alla comunicazione alla competente Agenzia delle Entrate.</w:t>
      </w:r>
    </w:p>
    <w:p w:rsidR="00A70C0C" w:rsidRDefault="00A70C0C" w:rsidP="00A70C0C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Il Dirigente Responsabile</w:t>
      </w:r>
    </w:p>
    <w:p w:rsidR="00A70C0C" w:rsidRDefault="00A70C0C" w:rsidP="00A70C0C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Avv. Paolino Simio</w:t>
      </w:r>
    </w:p>
    <w:p w:rsidR="00A70C0C" w:rsidRPr="006374B6" w:rsidRDefault="00A70C0C" w:rsidP="006374B6">
      <w:pPr>
        <w:jc w:val="both"/>
        <w:rPr>
          <w:rFonts w:asciiTheme="majorHAnsi" w:hAnsiTheme="majorHAnsi"/>
          <w:sz w:val="20"/>
          <w:szCs w:val="20"/>
        </w:rPr>
      </w:pPr>
    </w:p>
    <w:sectPr w:rsidR="00A70C0C" w:rsidRPr="006374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579E1"/>
    <w:multiLevelType w:val="hybridMultilevel"/>
    <w:tmpl w:val="0F6884AA"/>
    <w:lvl w:ilvl="0" w:tplc="C3040726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B6"/>
    <w:rsid w:val="001606FA"/>
    <w:rsid w:val="00212B39"/>
    <w:rsid w:val="005F2192"/>
    <w:rsid w:val="006374B6"/>
    <w:rsid w:val="00675C08"/>
    <w:rsid w:val="009E3EC0"/>
    <w:rsid w:val="00A70C0C"/>
    <w:rsid w:val="00A72C5D"/>
    <w:rsid w:val="00FC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74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74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utente</cp:lastModifiedBy>
  <cp:revision>2</cp:revision>
  <cp:lastPrinted>2020-03-03T06:42:00Z</cp:lastPrinted>
  <dcterms:created xsi:type="dcterms:W3CDTF">2020-03-03T12:08:00Z</dcterms:created>
  <dcterms:modified xsi:type="dcterms:W3CDTF">2020-03-03T12:08:00Z</dcterms:modified>
</cp:coreProperties>
</file>